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3B" w:rsidRPr="00E30F43" w:rsidRDefault="00353977" w:rsidP="00E5284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position w:val="10"/>
          <w:lang w:val="en-US"/>
        </w:rPr>
      </w:pPr>
      <w:r w:rsidRPr="00353977">
        <w:rPr>
          <w:rFonts w:ascii="Arial" w:hAnsi="Arial" w:cs="Arial"/>
          <w:b/>
          <w:lang w:val="en-US"/>
        </w:rPr>
        <w:t>ENTRE LIN</w:t>
      </w:r>
      <w:r w:rsidR="006876ED">
        <w:rPr>
          <w:rFonts w:ascii="Arial" w:hAnsi="Arial" w:cs="Arial"/>
          <w:b/>
          <w:lang w:val="en-US"/>
        </w:rPr>
        <w:t xml:space="preserve">HAS: </w:t>
      </w:r>
      <w:proofErr w:type="spellStart"/>
      <w:r w:rsidR="006876ED">
        <w:rPr>
          <w:rFonts w:ascii="Arial" w:hAnsi="Arial" w:cs="Arial"/>
          <w:b/>
          <w:lang w:val="en-US"/>
        </w:rPr>
        <w:t>Desenhar</w:t>
      </w:r>
      <w:proofErr w:type="spellEnd"/>
      <w:r w:rsidR="006876ED">
        <w:rPr>
          <w:rFonts w:ascii="Arial" w:hAnsi="Arial" w:cs="Arial"/>
          <w:b/>
          <w:lang w:val="en-US"/>
        </w:rPr>
        <w:t xml:space="preserve">, </w:t>
      </w:r>
      <w:proofErr w:type="spellStart"/>
      <w:r w:rsidR="000F7EAB">
        <w:rPr>
          <w:rFonts w:ascii="Arial" w:hAnsi="Arial" w:cs="Arial"/>
          <w:b/>
          <w:lang w:val="en-US"/>
        </w:rPr>
        <w:t>S</w:t>
      </w:r>
      <w:r w:rsidR="006876ED">
        <w:rPr>
          <w:rFonts w:ascii="Arial" w:hAnsi="Arial" w:cs="Arial"/>
          <w:b/>
          <w:lang w:val="en-US"/>
        </w:rPr>
        <w:t>onhar</w:t>
      </w:r>
      <w:proofErr w:type="spellEnd"/>
      <w:r w:rsidR="006876ED">
        <w:rPr>
          <w:rFonts w:ascii="Arial" w:hAnsi="Arial" w:cs="Arial"/>
          <w:b/>
          <w:lang w:val="en-US"/>
        </w:rPr>
        <w:t xml:space="preserve">, </w:t>
      </w:r>
      <w:proofErr w:type="spellStart"/>
      <w:r w:rsidR="000F7EAB">
        <w:rPr>
          <w:rFonts w:ascii="Arial" w:hAnsi="Arial" w:cs="Arial"/>
          <w:b/>
          <w:lang w:val="en-US"/>
        </w:rPr>
        <w:t>B</w:t>
      </w:r>
      <w:r w:rsidR="006876ED">
        <w:rPr>
          <w:rFonts w:ascii="Arial" w:hAnsi="Arial" w:cs="Arial"/>
          <w:b/>
          <w:lang w:val="en-US"/>
        </w:rPr>
        <w:t>rincar</w:t>
      </w:r>
      <w:proofErr w:type="spellEnd"/>
      <w:r w:rsidR="006876ED">
        <w:rPr>
          <w:rFonts w:ascii="Arial" w:hAnsi="Arial" w:cs="Arial"/>
          <w:b/>
          <w:lang w:val="en-US"/>
        </w:rPr>
        <w:t xml:space="preserve">, </w:t>
      </w:r>
      <w:proofErr w:type="spellStart"/>
      <w:r w:rsidR="006876ED">
        <w:rPr>
          <w:rFonts w:ascii="Arial" w:hAnsi="Arial" w:cs="Arial"/>
          <w:b/>
          <w:lang w:val="en-US"/>
        </w:rPr>
        <w:t>u</w:t>
      </w:r>
      <w:r>
        <w:rPr>
          <w:rFonts w:ascii="Arial" w:hAnsi="Arial" w:cs="Arial"/>
          <w:b/>
          <w:lang w:val="en-US"/>
        </w:rPr>
        <w:t>ma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Pr="00353977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  <w:lang w:val="en-US"/>
        </w:rPr>
        <w:t xml:space="preserve"> de arte </w:t>
      </w:r>
      <w:r w:rsidRPr="00353977">
        <w:rPr>
          <w:rFonts w:ascii="Arial" w:hAnsi="Arial" w:cs="Arial"/>
          <w:b/>
        </w:rPr>
        <w:t>educação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="007A4BDA">
        <w:rPr>
          <w:rFonts w:ascii="Arial" w:hAnsi="Arial" w:cs="Arial"/>
          <w:b/>
          <w:lang w:val="en-US"/>
        </w:rPr>
        <w:t>na</w:t>
      </w:r>
      <w:proofErr w:type="spellEnd"/>
      <w:proofErr w:type="gramEnd"/>
      <w:r w:rsidR="007A4BDA">
        <w:rPr>
          <w:rFonts w:ascii="Arial" w:hAnsi="Arial" w:cs="Arial"/>
          <w:b/>
          <w:lang w:val="en-US"/>
        </w:rPr>
        <w:t xml:space="preserve"> </w:t>
      </w:r>
      <w:proofErr w:type="spellStart"/>
      <w:r w:rsidR="007A4BDA">
        <w:rPr>
          <w:rFonts w:ascii="Arial" w:hAnsi="Arial" w:cs="Arial"/>
          <w:b/>
          <w:lang w:val="en-US"/>
        </w:rPr>
        <w:t>Praça</w:t>
      </w:r>
      <w:proofErr w:type="spellEnd"/>
      <w:r w:rsidR="007A4BDA">
        <w:rPr>
          <w:rFonts w:ascii="Arial" w:hAnsi="Arial" w:cs="Arial"/>
          <w:b/>
          <w:lang w:val="en-US"/>
        </w:rPr>
        <w:t xml:space="preserve"> do </w:t>
      </w:r>
      <w:proofErr w:type="spellStart"/>
      <w:r w:rsidR="007A4BDA">
        <w:rPr>
          <w:rFonts w:ascii="Arial" w:hAnsi="Arial" w:cs="Arial"/>
          <w:b/>
          <w:lang w:val="en-US"/>
        </w:rPr>
        <w:t>Carmo</w:t>
      </w:r>
      <w:proofErr w:type="spellEnd"/>
      <w:r w:rsidR="007A4BDA">
        <w:rPr>
          <w:rFonts w:ascii="Arial" w:hAnsi="Arial" w:cs="Arial"/>
          <w:b/>
          <w:lang w:val="en-US"/>
        </w:rPr>
        <w:t xml:space="preserve">, </w:t>
      </w:r>
      <w:proofErr w:type="spellStart"/>
      <w:r w:rsidR="007A4BDA">
        <w:rPr>
          <w:rFonts w:ascii="Arial" w:hAnsi="Arial" w:cs="Arial"/>
          <w:b/>
          <w:lang w:val="en-US"/>
        </w:rPr>
        <w:t>Belém</w:t>
      </w:r>
      <w:proofErr w:type="spellEnd"/>
      <w:r w:rsidR="007A4BDA">
        <w:rPr>
          <w:rFonts w:ascii="Arial" w:hAnsi="Arial" w:cs="Arial"/>
          <w:b/>
          <w:lang w:val="en-US"/>
        </w:rPr>
        <w:t>/</w:t>
      </w:r>
      <w:proofErr w:type="spellStart"/>
      <w:r w:rsidR="007A4BDA">
        <w:rPr>
          <w:rFonts w:ascii="Arial" w:hAnsi="Arial" w:cs="Arial"/>
          <w:b/>
          <w:lang w:val="en-US"/>
        </w:rPr>
        <w:t>Pará</w:t>
      </w:r>
      <w:proofErr w:type="spellEnd"/>
      <w:r w:rsidR="007A4BDA">
        <w:rPr>
          <w:rFonts w:ascii="Arial" w:hAnsi="Arial" w:cs="Arial"/>
          <w:b/>
          <w:lang w:val="en-US"/>
        </w:rPr>
        <w:t>.</w:t>
      </w:r>
    </w:p>
    <w:p w:rsidR="00E95CFF" w:rsidRPr="00865C4C" w:rsidRDefault="00E95CFF" w:rsidP="00CB17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trike/>
        </w:rPr>
      </w:pPr>
      <w:r w:rsidRPr="00865C4C">
        <w:rPr>
          <w:rFonts w:ascii="Arial" w:hAnsi="Arial" w:cs="Arial"/>
          <w:strike/>
        </w:rPr>
        <w:t>Identificação</w:t>
      </w:r>
      <w:r w:rsidR="00E30F43" w:rsidRPr="00E30F43">
        <w:rPr>
          <w:rStyle w:val="Refdenotaderodap"/>
          <w:rFonts w:ascii="Arial" w:hAnsi="Arial" w:cs="Arial"/>
          <w:strike/>
          <w:lang w:val="en-US"/>
        </w:rPr>
        <w:footnoteReference w:id="1"/>
      </w:r>
    </w:p>
    <w:p w:rsidR="00CB177A" w:rsidRPr="00865C4C" w:rsidRDefault="00E95CFF" w:rsidP="00CB17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trike/>
        </w:rPr>
      </w:pPr>
      <w:r w:rsidRPr="00865C4C">
        <w:rPr>
          <w:rFonts w:ascii="Arial" w:hAnsi="Arial" w:cs="Arial"/>
          <w:strike/>
        </w:rPr>
        <w:t>Filiação institucional</w:t>
      </w:r>
    </w:p>
    <w:p w:rsidR="00593A20" w:rsidRPr="000C0585" w:rsidRDefault="00BC466F" w:rsidP="00593A20">
      <w:pPr>
        <w:ind w:firstLine="709"/>
        <w:jc w:val="both"/>
        <w:rPr>
          <w:rFonts w:ascii="Arial" w:hAnsi="Arial" w:cs="Arial"/>
        </w:rPr>
      </w:pPr>
      <w:r w:rsidRPr="000C0585">
        <w:rPr>
          <w:rFonts w:ascii="Arial" w:hAnsi="Arial" w:cs="Arial"/>
        </w:rPr>
        <w:t>Este trabalho apresenta o relato de experiência da oficina Brincando c</w:t>
      </w:r>
      <w:r w:rsidR="00F574BD">
        <w:rPr>
          <w:rFonts w:ascii="Arial" w:hAnsi="Arial" w:cs="Arial"/>
        </w:rPr>
        <w:t>om Linhas, uma ação educativa envolvendo o</w:t>
      </w:r>
      <w:r w:rsidRPr="000C0585">
        <w:rPr>
          <w:rFonts w:ascii="Arial" w:hAnsi="Arial" w:cs="Arial"/>
        </w:rPr>
        <w:t xml:space="preserve"> desenho na Praça do Carmo, propos</w:t>
      </w:r>
      <w:r w:rsidR="001C4934" w:rsidRPr="000C0585">
        <w:rPr>
          <w:rFonts w:ascii="Arial" w:hAnsi="Arial" w:cs="Arial"/>
        </w:rPr>
        <w:t>ta de expandir a experiência do</w:t>
      </w:r>
      <w:r w:rsidRPr="000C0585">
        <w:rPr>
          <w:rFonts w:ascii="Arial" w:hAnsi="Arial" w:cs="Arial"/>
        </w:rPr>
        <w:t xml:space="preserve"> desenho com práticas corporais e jogos. O público de crianças, jovens e voluntários do coletivo </w:t>
      </w:r>
      <w:r w:rsidR="007D2F22">
        <w:rPr>
          <w:rFonts w:ascii="Arial" w:hAnsi="Arial" w:cs="Arial"/>
        </w:rPr>
        <w:t>A</w:t>
      </w:r>
      <w:r w:rsidR="00F574BD">
        <w:rPr>
          <w:rFonts w:ascii="Arial" w:hAnsi="Arial" w:cs="Arial"/>
        </w:rPr>
        <w:t>parelho vivenciou</w:t>
      </w:r>
      <w:r w:rsidRPr="000C0585">
        <w:rPr>
          <w:rFonts w:ascii="Arial" w:hAnsi="Arial" w:cs="Arial"/>
        </w:rPr>
        <w:t xml:space="preserve"> a experiência de desenhar e brincar na Praça com linhas de barbantes, tendo o espaço público como suporte de registro dos traços. O conceito de rede foi vivido durante essa experiência, desse modo foi possível compreender a importância e o lugar da arte educadora e </w:t>
      </w:r>
      <w:proofErr w:type="gramStart"/>
      <w:r w:rsidRPr="000C0585">
        <w:rPr>
          <w:rFonts w:ascii="Arial" w:hAnsi="Arial" w:cs="Arial"/>
        </w:rPr>
        <w:t>do arte</w:t>
      </w:r>
      <w:proofErr w:type="gramEnd"/>
      <w:r w:rsidR="00F574BD">
        <w:rPr>
          <w:rFonts w:ascii="Arial" w:hAnsi="Arial" w:cs="Arial"/>
        </w:rPr>
        <w:t xml:space="preserve"> educador no espaço não formal n</w:t>
      </w:r>
      <w:r w:rsidRPr="000C0585">
        <w:rPr>
          <w:rFonts w:ascii="Arial" w:hAnsi="Arial" w:cs="Arial"/>
        </w:rPr>
        <w:t>utrida pelo brincar, sorrir, imaginar e sonhar das crianças que toparam a prática experimental de desenho.</w:t>
      </w:r>
    </w:p>
    <w:p w:rsidR="008447DD" w:rsidRPr="000C0585" w:rsidRDefault="00F574BD" w:rsidP="00593A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Segundo Edith </w:t>
      </w:r>
      <w:proofErr w:type="spellStart"/>
      <w:r>
        <w:rPr>
          <w:rFonts w:ascii="Arial" w:hAnsi="Arial" w:cs="Arial"/>
        </w:rPr>
        <w:t>Derdyk</w:t>
      </w:r>
      <w:proofErr w:type="spellEnd"/>
      <w:r>
        <w:rPr>
          <w:rFonts w:ascii="Arial" w:hAnsi="Arial" w:cs="Arial"/>
        </w:rPr>
        <w:t xml:space="preserve"> na obra</w:t>
      </w:r>
      <w:r w:rsidR="008447DD" w:rsidRPr="000C0585">
        <w:rPr>
          <w:rFonts w:ascii="Arial" w:hAnsi="Arial" w:cs="Arial"/>
        </w:rPr>
        <w:t xml:space="preserve"> Formas de pensar o desenho (2015</w:t>
      </w:r>
      <w:r w:rsidR="000C0585">
        <w:rPr>
          <w:rFonts w:ascii="Arial" w:hAnsi="Arial" w:cs="Arial"/>
        </w:rPr>
        <w:t>, pag.32</w:t>
      </w:r>
      <w:r>
        <w:rPr>
          <w:rFonts w:ascii="Arial" w:hAnsi="Arial" w:cs="Arial"/>
        </w:rPr>
        <w:t>),</w:t>
      </w:r>
      <w:r w:rsidR="008447DD" w:rsidRPr="000C0585">
        <w:rPr>
          <w:rFonts w:ascii="Arial" w:hAnsi="Arial" w:cs="Arial"/>
        </w:rPr>
        <w:t xml:space="preserve"> o desenho como linguagem para a arte um instrumento de conhecimento, com grande capacidade de abrangência como </w:t>
      </w:r>
      <w:r w:rsidR="00593A20" w:rsidRPr="000C0585">
        <w:rPr>
          <w:rFonts w:ascii="Arial" w:hAnsi="Arial" w:cs="Arial"/>
        </w:rPr>
        <w:t>meio de comunicação e expressão,</w:t>
      </w:r>
      <w:r w:rsidR="003C4D8E" w:rsidRPr="000C0585">
        <w:rPr>
          <w:rFonts w:ascii="Arial" w:hAnsi="Arial" w:cs="Arial"/>
        </w:rPr>
        <w:t xml:space="preserve"> </w:t>
      </w:r>
      <w:r w:rsidR="00593A20" w:rsidRPr="000C0585">
        <w:rPr>
          <w:rFonts w:ascii="Arial" w:hAnsi="Arial" w:cs="Arial"/>
        </w:rPr>
        <w:t>entretanto a</w:t>
      </w:r>
      <w:proofErr w:type="gramStart"/>
      <w:r w:rsidR="00593A20" w:rsidRPr="000C0585">
        <w:rPr>
          <w:rFonts w:ascii="Arial" w:hAnsi="Arial" w:cs="Arial"/>
        </w:rPr>
        <w:t xml:space="preserve"> </w:t>
      </w:r>
      <w:r w:rsidR="008447DD" w:rsidRPr="000C0585">
        <w:rPr>
          <w:rFonts w:ascii="Arial" w:hAnsi="Arial" w:cs="Arial"/>
        </w:rPr>
        <w:t xml:space="preserve"> </w:t>
      </w:r>
      <w:proofErr w:type="gramEnd"/>
      <w:r w:rsidR="008447DD" w:rsidRPr="000C0585">
        <w:rPr>
          <w:rFonts w:ascii="Arial" w:hAnsi="Arial" w:cs="Arial"/>
        </w:rPr>
        <w:t>história da arte é atravessada pela história de ensinar o oficio ou o fazer artístico. No Brasil, há uma herança do ensino tecnicista, de lições neoclássicas eurocêntricas, desconecta</w:t>
      </w:r>
      <w:r>
        <w:rPr>
          <w:rFonts w:ascii="Arial" w:hAnsi="Arial" w:cs="Arial"/>
        </w:rPr>
        <w:t>s da realidade local. A Missão A</w:t>
      </w:r>
      <w:r w:rsidR="008447DD" w:rsidRPr="000C0585">
        <w:rPr>
          <w:rFonts w:ascii="Arial" w:hAnsi="Arial" w:cs="Arial"/>
        </w:rPr>
        <w:t>rtística francesa que aport</w:t>
      </w:r>
      <w:r>
        <w:rPr>
          <w:rFonts w:ascii="Arial" w:hAnsi="Arial" w:cs="Arial"/>
        </w:rPr>
        <w:t>ou</w:t>
      </w:r>
      <w:r w:rsidR="008447DD" w:rsidRPr="000C0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Rio de Janeiro no séc. XIX i</w:t>
      </w:r>
      <w:r w:rsidR="008447DD" w:rsidRPr="000C0585">
        <w:rPr>
          <w:rFonts w:ascii="Arial" w:hAnsi="Arial" w:cs="Arial"/>
        </w:rPr>
        <w:t>nicia a construção cultural da concepção da arte e do desenho, agarrados à imagem realista, perspectiva</w:t>
      </w:r>
      <w:r w:rsidR="00593A20" w:rsidRPr="000C0585">
        <w:rPr>
          <w:rFonts w:ascii="Arial" w:hAnsi="Arial" w:cs="Arial"/>
        </w:rPr>
        <w:t xml:space="preserve"> e as ilusões do lápis no papel</w:t>
      </w:r>
      <w:r w:rsidR="008447DD" w:rsidRPr="000C0585">
        <w:rPr>
          <w:rFonts w:ascii="Arial" w:hAnsi="Arial" w:cs="Arial"/>
        </w:rPr>
        <w:t>.</w:t>
      </w:r>
      <w:r w:rsidR="00593A20" w:rsidRPr="000C0585">
        <w:rPr>
          <w:rFonts w:ascii="Arial" w:hAnsi="Arial" w:cs="Arial"/>
        </w:rPr>
        <w:t xml:space="preserve"> </w:t>
      </w:r>
      <w:r w:rsidR="000C0585">
        <w:rPr>
          <w:rFonts w:ascii="Arial" w:hAnsi="Arial" w:cs="Arial"/>
        </w:rPr>
        <w:t>E</w:t>
      </w:r>
      <w:r w:rsidR="00593A20" w:rsidRPr="000C0585">
        <w:rPr>
          <w:rFonts w:ascii="Arial" w:hAnsi="Arial" w:cs="Arial"/>
        </w:rPr>
        <w:t xml:space="preserve">ssa visão realista do desenho habita o imaginário de muitas crianças e jovens, por isso a importância de propor </w:t>
      </w:r>
      <w:r>
        <w:rPr>
          <w:rFonts w:ascii="Arial" w:hAnsi="Arial" w:cs="Arial"/>
        </w:rPr>
        <w:t xml:space="preserve">nesse trabalho </w:t>
      </w:r>
      <w:r w:rsidR="00593A20" w:rsidRPr="000C0585">
        <w:rPr>
          <w:rFonts w:ascii="Arial" w:hAnsi="Arial" w:cs="Arial"/>
        </w:rPr>
        <w:t>outras formas e experiências que também significam</w:t>
      </w:r>
      <w:r w:rsidR="000C0585">
        <w:rPr>
          <w:rFonts w:ascii="Arial" w:hAnsi="Arial" w:cs="Arial"/>
        </w:rPr>
        <w:t xml:space="preserve"> desenho, tendo como referê</w:t>
      </w:r>
      <w:r w:rsidR="00593A20" w:rsidRPr="000C0585">
        <w:rPr>
          <w:rFonts w:ascii="Arial" w:hAnsi="Arial" w:cs="Arial"/>
        </w:rPr>
        <w:t xml:space="preserve">ncia os trabalhos de Edith </w:t>
      </w:r>
      <w:proofErr w:type="spellStart"/>
      <w:r>
        <w:rPr>
          <w:rFonts w:ascii="Arial" w:hAnsi="Arial" w:cs="Arial"/>
        </w:rPr>
        <w:t>Derdyk</w:t>
      </w:r>
      <w:proofErr w:type="spellEnd"/>
      <w:r>
        <w:rPr>
          <w:rFonts w:ascii="Arial" w:hAnsi="Arial" w:cs="Arial"/>
        </w:rPr>
        <w:t>.</w:t>
      </w:r>
    </w:p>
    <w:p w:rsidR="00BC466F" w:rsidRPr="002B304A" w:rsidRDefault="002B304A" w:rsidP="002B304A">
      <w:pPr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2B304A">
        <w:rPr>
          <w:rFonts w:ascii="Arial" w:eastAsia="Times New Roman" w:hAnsi="Arial" w:cs="Arial"/>
          <w:color w:val="000000" w:themeColor="text1"/>
        </w:rPr>
        <w:t xml:space="preserve">Vivemos em um mundo cada vez mais desigual, onde politicas públicas que promovam arte e educação na cidade não são as maiores prioridades do Estado. Nesse sentido, os espaços de educação não formal caminham para combater a desigualdade social, rumo à democratização do acesso à informação mediada pelas partilhas sensíveis e práticas educativas no campo das artes.  A educação não formal, nas palavras de Maria Glória </w:t>
      </w:r>
      <w:proofErr w:type="spellStart"/>
      <w:r w:rsidRPr="002B304A">
        <w:rPr>
          <w:rFonts w:ascii="Arial" w:eastAsia="Times New Roman" w:hAnsi="Arial" w:cs="Arial"/>
          <w:color w:val="000000" w:themeColor="text1"/>
        </w:rPr>
        <w:t>Gohn</w:t>
      </w:r>
      <w:proofErr w:type="spellEnd"/>
      <w:r w:rsidRPr="002B304A">
        <w:rPr>
          <w:rFonts w:ascii="Arial" w:eastAsia="Times New Roman" w:hAnsi="Arial" w:cs="Arial"/>
          <w:color w:val="000000" w:themeColor="text1"/>
        </w:rPr>
        <w:t xml:space="preserve"> (2015), é um processo sócio político, cultural e pedagógico de formação para a cidadania, entendendo o sócio político como a formação do indivíduo para interagir com o outro em sociedade.</w:t>
      </w:r>
    </w:p>
    <w:p w:rsidR="00252883" w:rsidRPr="008447DD" w:rsidRDefault="000C0585" w:rsidP="008447D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Nessa perspectiva apresentamos a</w:t>
      </w:r>
      <w:r w:rsidR="002B304A" w:rsidRPr="002B304A">
        <w:rPr>
          <w:rFonts w:ascii="Arial" w:eastAsia="Times New Roman" w:hAnsi="Arial" w:cs="Arial"/>
        </w:rPr>
        <w:t xml:space="preserve"> biblioteca do Porto, espaço comunitário inaugurado em </w:t>
      </w:r>
      <w:proofErr w:type="gramStart"/>
      <w:r w:rsidR="002B304A" w:rsidRPr="002B304A">
        <w:rPr>
          <w:rFonts w:ascii="Arial" w:eastAsia="Times New Roman" w:hAnsi="Arial" w:cs="Arial"/>
        </w:rPr>
        <w:t>2016,</w:t>
      </w:r>
      <w:proofErr w:type="gramEnd"/>
      <w:r w:rsidR="00F574BD">
        <w:rPr>
          <w:rFonts w:ascii="Arial" w:eastAsia="Times New Roman" w:hAnsi="Arial" w:cs="Arial"/>
        </w:rPr>
        <w:t>que</w:t>
      </w:r>
      <w:r w:rsidR="002B304A" w:rsidRPr="002B304A">
        <w:rPr>
          <w:rFonts w:ascii="Arial" w:eastAsia="Times New Roman" w:hAnsi="Arial" w:cs="Arial"/>
        </w:rPr>
        <w:t xml:space="preserve"> se constitui como a base física do coletivo Aparelho, ocupando o Box 5</w:t>
      </w:r>
      <w:r w:rsidR="00F574BD">
        <w:rPr>
          <w:rFonts w:ascii="Arial" w:eastAsia="Times New Roman" w:hAnsi="Arial" w:cs="Arial"/>
        </w:rPr>
        <w:t xml:space="preserve"> do Mercado do Porto do Sal. O C</w:t>
      </w:r>
      <w:r w:rsidR="002B304A" w:rsidRPr="002B304A">
        <w:rPr>
          <w:rFonts w:ascii="Arial" w:eastAsia="Times New Roman" w:hAnsi="Arial" w:cs="Arial"/>
        </w:rPr>
        <w:t xml:space="preserve">oletivo nasce do encontro de artistas e educadoras que atuam na cidade de Belém, na região do Porto do Sal, a partir de fevereiro de 2015. O grupo, que passou por várias configurações desde sua origem, desenvolve um “modo de fazer” coletivo em seus projetos no campo das artes e suas múltiplas conexões. Desse modo, este mesmo grupo construiu uma rede de </w:t>
      </w:r>
      <w:r w:rsidR="002B304A" w:rsidRPr="002B304A">
        <w:rPr>
          <w:rFonts w:ascii="Arial" w:eastAsia="Times New Roman" w:hAnsi="Arial" w:cs="Arial"/>
        </w:rPr>
        <w:lastRenderedPageBreak/>
        <w:t>colaboradores, voluntários e amigos que contribuem com as atividades do projeto no decorrer dos últimos quatro anos.</w:t>
      </w:r>
    </w:p>
    <w:p w:rsidR="009C5F35" w:rsidRDefault="00252883" w:rsidP="003C4D8E">
      <w:pPr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301BF">
        <w:rPr>
          <w:rFonts w:ascii="Arial" w:hAnsi="Arial" w:cs="Arial"/>
        </w:rPr>
        <w:t xml:space="preserve">Esse projeto tem por objetivo </w:t>
      </w:r>
      <w:r w:rsidR="000C0585">
        <w:rPr>
          <w:rFonts w:ascii="Arial" w:hAnsi="Arial" w:cs="Arial"/>
        </w:rPr>
        <w:t>desenhar na Praça do Carmo</w:t>
      </w:r>
      <w:r w:rsidR="00E5284E">
        <w:rPr>
          <w:rFonts w:ascii="Arial" w:hAnsi="Arial" w:cs="Arial"/>
        </w:rPr>
        <w:t>, tendo a Praça como espaço de educação não formal</w:t>
      </w:r>
      <w:r w:rsidR="000C0585">
        <w:rPr>
          <w:rFonts w:ascii="Arial" w:hAnsi="Arial" w:cs="Arial"/>
        </w:rPr>
        <w:t xml:space="preserve">, utilizando </w:t>
      </w:r>
      <w:r w:rsidR="00E5284E">
        <w:rPr>
          <w:rFonts w:ascii="Arial" w:hAnsi="Arial" w:cs="Arial"/>
        </w:rPr>
        <w:t>desse lugar</w:t>
      </w:r>
      <w:r w:rsidR="000C0585">
        <w:rPr>
          <w:rFonts w:ascii="Arial" w:hAnsi="Arial" w:cs="Arial"/>
        </w:rPr>
        <w:t xml:space="preserve"> público como suporte para o desenho com linhas. Proposta de ação educativa com crianças e jovens que participam do projeto Aparelho, </w:t>
      </w:r>
      <w:r w:rsidRPr="00C301BF">
        <w:rPr>
          <w:rFonts w:ascii="Arial" w:hAnsi="Arial" w:cs="Arial"/>
        </w:rPr>
        <w:t>por tanto,</w:t>
      </w:r>
      <w:r w:rsidR="000C0585">
        <w:rPr>
          <w:rFonts w:ascii="Arial" w:hAnsi="Arial" w:cs="Arial"/>
        </w:rPr>
        <w:t xml:space="preserve"> a</w:t>
      </w:r>
      <w:r w:rsidRPr="00C301BF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oficina teve como foco a possibilidade de expand</w:t>
      </w:r>
      <w:r w:rsidR="008447DD">
        <w:rPr>
          <w:rFonts w:ascii="Arial" w:eastAsia="Times New Roman" w:hAnsi="Arial" w:cs="Arial"/>
          <w:color w:val="000000" w:themeColor="text1"/>
        </w:rPr>
        <w:t>i</w:t>
      </w:r>
      <w:r>
        <w:rPr>
          <w:rFonts w:ascii="Arial" w:eastAsia="Times New Roman" w:hAnsi="Arial" w:cs="Arial"/>
          <w:color w:val="000000" w:themeColor="text1"/>
        </w:rPr>
        <w:t xml:space="preserve">r esse processo </w:t>
      </w:r>
      <w:r w:rsidR="000C0585">
        <w:rPr>
          <w:rFonts w:ascii="Arial" w:eastAsia="Times New Roman" w:hAnsi="Arial" w:cs="Arial"/>
          <w:color w:val="000000" w:themeColor="text1"/>
        </w:rPr>
        <w:t xml:space="preserve">do desenho </w:t>
      </w:r>
      <w:r w:rsidR="00225D49">
        <w:rPr>
          <w:rFonts w:ascii="Arial" w:eastAsia="Times New Roman" w:hAnsi="Arial" w:cs="Arial"/>
          <w:color w:val="000000" w:themeColor="text1"/>
        </w:rPr>
        <w:t>que inicia na B</w:t>
      </w:r>
      <w:r>
        <w:rPr>
          <w:rFonts w:ascii="Arial" w:eastAsia="Times New Roman" w:hAnsi="Arial" w:cs="Arial"/>
          <w:color w:val="000000" w:themeColor="text1"/>
        </w:rPr>
        <w:t xml:space="preserve">iblioteca do Porto com uma </w:t>
      </w:r>
      <w:r w:rsidR="00225D49">
        <w:rPr>
          <w:rFonts w:ascii="Arial" w:eastAsia="Times New Roman" w:hAnsi="Arial" w:cs="Arial"/>
          <w:color w:val="000000" w:themeColor="text1"/>
        </w:rPr>
        <w:t xml:space="preserve">presença semanal, uma </w:t>
      </w:r>
      <w:r>
        <w:rPr>
          <w:rFonts w:ascii="Arial" w:eastAsia="Times New Roman" w:hAnsi="Arial" w:cs="Arial"/>
          <w:color w:val="000000" w:themeColor="text1"/>
        </w:rPr>
        <w:t>escuta sensível e propostas de desenho com linh</w:t>
      </w:r>
      <w:r w:rsidR="000C0585">
        <w:rPr>
          <w:rFonts w:ascii="Arial" w:eastAsia="Times New Roman" w:hAnsi="Arial" w:cs="Arial"/>
          <w:color w:val="000000" w:themeColor="text1"/>
        </w:rPr>
        <w:t>as, manchas, formas geométricas e</w:t>
      </w:r>
      <w:r>
        <w:rPr>
          <w:rFonts w:ascii="Arial" w:eastAsia="Times New Roman" w:hAnsi="Arial" w:cs="Arial"/>
          <w:color w:val="000000" w:themeColor="text1"/>
        </w:rPr>
        <w:t xml:space="preserve"> paisagem</w:t>
      </w:r>
      <w:r w:rsidR="00225D49">
        <w:rPr>
          <w:rFonts w:ascii="Arial" w:eastAsia="Times New Roman" w:hAnsi="Arial" w:cs="Arial"/>
          <w:color w:val="000000" w:themeColor="text1"/>
        </w:rPr>
        <w:t>.</w:t>
      </w:r>
      <w:r>
        <w:rPr>
          <w:rFonts w:ascii="Arial" w:eastAsia="Times New Roman" w:hAnsi="Arial" w:cs="Arial"/>
          <w:color w:val="000000" w:themeColor="text1"/>
        </w:rPr>
        <w:t xml:space="preserve"> Nesse processo frase</w:t>
      </w:r>
      <w:r w:rsidR="00225D49">
        <w:rPr>
          <w:rFonts w:ascii="Arial" w:eastAsia="Times New Roman" w:hAnsi="Arial" w:cs="Arial"/>
          <w:color w:val="000000" w:themeColor="text1"/>
        </w:rPr>
        <w:t>s como “tia, meu desenho é feio</w:t>
      </w:r>
      <w:r>
        <w:rPr>
          <w:rFonts w:ascii="Arial" w:eastAsia="Times New Roman" w:hAnsi="Arial" w:cs="Arial"/>
          <w:color w:val="000000" w:themeColor="text1"/>
        </w:rPr>
        <w:t>”</w:t>
      </w:r>
      <w:r w:rsidR="00225D49">
        <w:rPr>
          <w:rFonts w:ascii="Arial" w:eastAsia="Times New Roman" w:hAnsi="Arial" w:cs="Arial"/>
          <w:color w:val="000000" w:themeColor="text1"/>
        </w:rPr>
        <w:t xml:space="preserve"> e</w:t>
      </w:r>
      <w:r w:rsidR="008447DD">
        <w:rPr>
          <w:rFonts w:ascii="Arial" w:eastAsia="Times New Roman" w:hAnsi="Arial" w:cs="Arial"/>
          <w:color w:val="000000" w:themeColor="text1"/>
        </w:rPr>
        <w:t xml:space="preserve"> “tia, eu não sei desenhar”, d</w:t>
      </w:r>
      <w:r>
        <w:rPr>
          <w:rFonts w:ascii="Arial" w:eastAsia="Times New Roman" w:hAnsi="Arial" w:cs="Arial"/>
          <w:color w:val="000000" w:themeColor="text1"/>
        </w:rPr>
        <w:t>ita</w:t>
      </w:r>
      <w:r w:rsidR="008447DD">
        <w:rPr>
          <w:rFonts w:ascii="Arial" w:eastAsia="Times New Roman" w:hAnsi="Arial" w:cs="Arial"/>
          <w:color w:val="000000" w:themeColor="text1"/>
        </w:rPr>
        <w:t>s</w:t>
      </w:r>
      <w:r>
        <w:rPr>
          <w:rFonts w:ascii="Arial" w:eastAsia="Times New Roman" w:hAnsi="Arial" w:cs="Arial"/>
          <w:color w:val="000000" w:themeColor="text1"/>
        </w:rPr>
        <w:t xml:space="preserve"> pelas crianças despertaram o interesse </w:t>
      </w:r>
      <w:r w:rsidR="00225D49">
        <w:rPr>
          <w:rFonts w:ascii="Arial" w:eastAsia="Times New Roman" w:hAnsi="Arial" w:cs="Arial"/>
          <w:color w:val="000000" w:themeColor="text1"/>
        </w:rPr>
        <w:t xml:space="preserve">e a </w:t>
      </w:r>
      <w:r>
        <w:rPr>
          <w:rFonts w:ascii="Arial" w:eastAsia="Times New Roman" w:hAnsi="Arial" w:cs="Arial"/>
          <w:color w:val="000000" w:themeColor="text1"/>
        </w:rPr>
        <w:t xml:space="preserve">curiosidade de construir outras formas de </w:t>
      </w:r>
      <w:r w:rsidR="00225D49">
        <w:rPr>
          <w:rFonts w:ascii="Arial" w:eastAsia="Times New Roman" w:hAnsi="Arial" w:cs="Arial"/>
          <w:color w:val="000000" w:themeColor="text1"/>
        </w:rPr>
        <w:t>vivenciar o desenho.</w:t>
      </w:r>
    </w:p>
    <w:p w:rsidR="000E7955" w:rsidRDefault="009C5F35" w:rsidP="000E7955">
      <w:pPr>
        <w:ind w:firstLine="720"/>
        <w:jc w:val="both"/>
        <w:rPr>
          <w:rFonts w:ascii="Times New Roman" w:eastAsia="Times New Roman" w:hAnsi="Times New Roman"/>
        </w:rPr>
      </w:pPr>
      <w:r w:rsidRPr="009C5F35">
        <w:rPr>
          <w:rFonts w:ascii="Arial" w:eastAsia="Times New Roman" w:hAnsi="Arial" w:cs="Arial"/>
          <w:color w:val="000000" w:themeColor="text1"/>
        </w:rPr>
        <w:t xml:space="preserve">Para </w:t>
      </w:r>
      <w:r w:rsidR="00423BF9">
        <w:rPr>
          <w:rFonts w:ascii="Arial" w:eastAsia="Times New Roman" w:hAnsi="Arial" w:cs="Arial"/>
          <w:color w:val="000000" w:themeColor="text1"/>
        </w:rPr>
        <w:t xml:space="preserve">realizar </w:t>
      </w:r>
      <w:r w:rsidRPr="009C5F35">
        <w:rPr>
          <w:rFonts w:ascii="Arial" w:eastAsia="Times New Roman" w:hAnsi="Arial" w:cs="Arial"/>
          <w:color w:val="000000" w:themeColor="text1"/>
        </w:rPr>
        <w:t>essas ações, foi necessário mobilizar e articular com a comunidade, art</w:t>
      </w:r>
      <w:r w:rsidR="00F574BD">
        <w:rPr>
          <w:rFonts w:ascii="Arial" w:eastAsia="Times New Roman" w:hAnsi="Arial" w:cs="Arial"/>
          <w:color w:val="000000" w:themeColor="text1"/>
        </w:rPr>
        <w:t>istas parceiras e parceiros, o C</w:t>
      </w:r>
      <w:r w:rsidRPr="009C5F35">
        <w:rPr>
          <w:rFonts w:ascii="Arial" w:eastAsia="Times New Roman" w:hAnsi="Arial" w:cs="Arial"/>
          <w:color w:val="000000" w:themeColor="text1"/>
        </w:rPr>
        <w:t xml:space="preserve">oletivo </w:t>
      </w:r>
      <w:r w:rsidR="000E7955">
        <w:rPr>
          <w:rFonts w:ascii="Arial" w:eastAsia="Times New Roman" w:hAnsi="Arial" w:cs="Arial"/>
          <w:color w:val="000000" w:themeColor="text1"/>
        </w:rPr>
        <w:t xml:space="preserve">Aparelho </w:t>
      </w:r>
      <w:r w:rsidRPr="009C5F35">
        <w:rPr>
          <w:rFonts w:ascii="Arial" w:eastAsia="Times New Roman" w:hAnsi="Arial" w:cs="Arial"/>
          <w:color w:val="000000" w:themeColor="text1"/>
        </w:rPr>
        <w:t>e as crianças</w:t>
      </w:r>
      <w:r w:rsidR="000E7955">
        <w:rPr>
          <w:rFonts w:ascii="Arial" w:eastAsia="Times New Roman" w:hAnsi="Arial" w:cs="Arial"/>
          <w:color w:val="000000" w:themeColor="text1"/>
        </w:rPr>
        <w:t>,</w:t>
      </w:r>
      <w:r w:rsidR="000E7955" w:rsidRPr="000E7955">
        <w:rPr>
          <w:rFonts w:ascii="Arial" w:eastAsia="Times New Roman" w:hAnsi="Arial" w:cs="Arial"/>
        </w:rPr>
        <w:t xml:space="preserve"> </w:t>
      </w:r>
      <w:r w:rsidR="000E7955">
        <w:rPr>
          <w:rFonts w:ascii="Arial" w:eastAsia="Times New Roman" w:hAnsi="Arial" w:cs="Arial"/>
        </w:rPr>
        <w:t>dia</w:t>
      </w:r>
      <w:r w:rsidR="000E7955" w:rsidRPr="007A4BDA">
        <w:rPr>
          <w:rFonts w:ascii="Arial" w:eastAsia="Times New Roman" w:hAnsi="Arial" w:cs="Arial"/>
        </w:rPr>
        <w:t>log</w:t>
      </w:r>
      <w:r w:rsidR="000E7955">
        <w:rPr>
          <w:rFonts w:ascii="Arial" w:eastAsia="Times New Roman" w:hAnsi="Arial" w:cs="Arial"/>
        </w:rPr>
        <w:t>ar</w:t>
      </w:r>
      <w:r w:rsidR="000E7955" w:rsidRPr="007A4BDA">
        <w:rPr>
          <w:rFonts w:ascii="Arial" w:eastAsia="Times New Roman" w:hAnsi="Arial" w:cs="Arial"/>
        </w:rPr>
        <w:t xml:space="preserve"> entre a rede, pensar na oficina, escolher as atividades, checar os materiais necessários e organizar o tempo para cada etapa</w:t>
      </w:r>
      <w:r w:rsidR="000E7955">
        <w:rPr>
          <w:rFonts w:ascii="Arial" w:eastAsia="Times New Roman" w:hAnsi="Arial" w:cs="Arial"/>
        </w:rPr>
        <w:t xml:space="preserve">, </w:t>
      </w:r>
      <w:r w:rsidR="000E7955" w:rsidRPr="007A4BDA">
        <w:rPr>
          <w:rFonts w:ascii="Arial" w:eastAsia="Times New Roman" w:hAnsi="Arial" w:cs="Arial"/>
        </w:rPr>
        <w:t>divulgar para as crianças na Biblioteca do Porto, na semana que antecede</w:t>
      </w:r>
      <w:r w:rsidR="00F574BD">
        <w:rPr>
          <w:rFonts w:ascii="Arial" w:eastAsia="Times New Roman" w:hAnsi="Arial" w:cs="Arial"/>
        </w:rPr>
        <w:t>u</w:t>
      </w:r>
      <w:r w:rsidR="000E7955" w:rsidRPr="007A4BDA">
        <w:rPr>
          <w:rFonts w:ascii="Arial" w:eastAsia="Times New Roman" w:hAnsi="Arial" w:cs="Arial"/>
        </w:rPr>
        <w:t xml:space="preserve"> a ação.</w:t>
      </w:r>
    </w:p>
    <w:p w:rsidR="00BC466F" w:rsidRPr="003C4D8E" w:rsidRDefault="009C5F35" w:rsidP="003C4D8E">
      <w:pPr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9C5F35">
        <w:rPr>
          <w:rFonts w:ascii="Arial" w:eastAsia="Times New Roman" w:hAnsi="Arial" w:cs="Arial"/>
          <w:color w:val="000000" w:themeColor="text1"/>
        </w:rPr>
        <w:t xml:space="preserve">.  A proposta dessa oficina </w:t>
      </w:r>
      <w:r w:rsidR="00F574BD">
        <w:rPr>
          <w:rFonts w:ascii="Arial" w:eastAsia="Times New Roman" w:hAnsi="Arial" w:cs="Arial"/>
          <w:color w:val="000000" w:themeColor="text1"/>
        </w:rPr>
        <w:t>foi</w:t>
      </w:r>
      <w:r w:rsidRPr="009C5F35">
        <w:rPr>
          <w:rFonts w:ascii="Arial" w:eastAsia="Times New Roman" w:hAnsi="Arial" w:cs="Arial"/>
          <w:color w:val="000000" w:themeColor="text1"/>
        </w:rPr>
        <w:t xml:space="preserve"> dividida em três momentos, a primeira etapa é a percepção do corpo no espaço, em seguida o desenho com linhas de cetim e barbante tendo a praça como suporte da produção gráfica e por último a materializa</w:t>
      </w:r>
      <w:r w:rsidR="00423BF9">
        <w:rPr>
          <w:rFonts w:ascii="Arial" w:eastAsia="Times New Roman" w:hAnsi="Arial" w:cs="Arial"/>
          <w:color w:val="000000" w:themeColor="text1"/>
        </w:rPr>
        <w:t>ção da linha-objeto no desenho</w:t>
      </w:r>
      <w:r w:rsidR="000E7955">
        <w:rPr>
          <w:rFonts w:ascii="Arial" w:eastAsia="Times New Roman" w:hAnsi="Arial" w:cs="Arial"/>
          <w:color w:val="000000" w:themeColor="text1"/>
        </w:rPr>
        <w:t xml:space="preserve"> com linhas de barbante e cola no papel</w:t>
      </w:r>
      <w:r w:rsidR="00423BF9">
        <w:rPr>
          <w:rFonts w:ascii="Arial" w:eastAsia="Times New Roman" w:hAnsi="Arial" w:cs="Arial"/>
          <w:color w:val="000000" w:themeColor="text1"/>
        </w:rPr>
        <w:t>.</w:t>
      </w:r>
      <w:r w:rsidRPr="009C5F35">
        <w:rPr>
          <w:rFonts w:ascii="Arial" w:eastAsia="Times New Roman" w:hAnsi="Arial" w:cs="Arial"/>
          <w:color w:val="000000" w:themeColor="text1"/>
        </w:rPr>
        <w:t xml:space="preserve"> A fim de vivenciar a experiência em rede e aprofundar a compreensão desse modo de fazer arte-educação em coletivo no espaço </w:t>
      </w:r>
      <w:r w:rsidR="00F574BD">
        <w:rPr>
          <w:rFonts w:ascii="Arial" w:eastAsia="Times New Roman" w:hAnsi="Arial" w:cs="Arial"/>
          <w:color w:val="000000" w:themeColor="text1"/>
        </w:rPr>
        <w:t>p</w:t>
      </w:r>
      <w:r w:rsidRPr="009C5F35">
        <w:rPr>
          <w:rFonts w:ascii="Arial" w:eastAsia="Times New Roman" w:hAnsi="Arial" w:cs="Arial"/>
          <w:color w:val="000000" w:themeColor="text1"/>
        </w:rPr>
        <w:t>úblico, assim como, a linguagem e a criatividade desenvolvida entre as linhas do d</w:t>
      </w:r>
      <w:r w:rsidR="00E5284E">
        <w:rPr>
          <w:rFonts w:ascii="Arial" w:eastAsia="Times New Roman" w:hAnsi="Arial" w:cs="Arial"/>
          <w:color w:val="000000" w:themeColor="text1"/>
        </w:rPr>
        <w:t>esenho, do brincar e dos sonhos, trabalhando a potência criativa de cada um.</w:t>
      </w:r>
    </w:p>
    <w:p w:rsidR="00423BF9" w:rsidRPr="004A723A" w:rsidRDefault="00423BF9" w:rsidP="00423BF9">
      <w:pPr>
        <w:ind w:firstLine="357"/>
        <w:jc w:val="both"/>
        <w:rPr>
          <w:rFonts w:ascii="Arial" w:eastAsia="Times New Roman" w:hAnsi="Arial" w:cs="Arial"/>
        </w:rPr>
      </w:pPr>
      <w:r w:rsidRPr="004A723A">
        <w:rPr>
          <w:rFonts w:ascii="Arial" w:eastAsia="Times New Roman" w:hAnsi="Arial" w:cs="Arial"/>
        </w:rPr>
        <w:t xml:space="preserve">O espaço não formal atua diretamente na resistência do fazer educativo, com a força de artistas, educadoras e educadores. </w:t>
      </w:r>
      <w:r w:rsidR="00F574BD">
        <w:rPr>
          <w:rFonts w:ascii="Arial" w:eastAsia="Times New Roman" w:hAnsi="Arial" w:cs="Arial"/>
        </w:rPr>
        <w:t>Ao pensar</w:t>
      </w:r>
      <w:r w:rsidRPr="004A723A">
        <w:rPr>
          <w:rFonts w:ascii="Arial" w:eastAsia="Times New Roman" w:hAnsi="Arial" w:cs="Arial"/>
        </w:rPr>
        <w:t xml:space="preserve"> formação de cidadãos com autonomia e liberdade, Maria Gloria </w:t>
      </w:r>
      <w:proofErr w:type="spellStart"/>
      <w:r w:rsidRPr="004A723A">
        <w:rPr>
          <w:rFonts w:ascii="Arial" w:eastAsia="Times New Roman" w:hAnsi="Arial" w:cs="Arial"/>
        </w:rPr>
        <w:t>Gohn</w:t>
      </w:r>
      <w:proofErr w:type="spellEnd"/>
      <w:r w:rsidRPr="004A723A">
        <w:rPr>
          <w:rFonts w:ascii="Arial" w:eastAsia="Times New Roman" w:hAnsi="Arial" w:cs="Arial"/>
        </w:rPr>
        <w:t xml:space="preserve"> nos esclarece que:</w:t>
      </w:r>
    </w:p>
    <w:p w:rsidR="00423BF9" w:rsidRPr="004A723A" w:rsidRDefault="00423BF9" w:rsidP="00423BF9">
      <w:pPr>
        <w:ind w:left="2268"/>
        <w:jc w:val="both"/>
        <w:rPr>
          <w:rFonts w:ascii="Arial" w:eastAsia="Times New Roman" w:hAnsi="Arial" w:cs="Arial"/>
          <w:sz w:val="20"/>
          <w:szCs w:val="20"/>
        </w:rPr>
      </w:pPr>
      <w:r w:rsidRPr="004A723A">
        <w:rPr>
          <w:rFonts w:ascii="Arial" w:eastAsia="Times New Roman" w:hAnsi="Arial" w:cs="Arial"/>
          <w:sz w:val="20"/>
          <w:szCs w:val="20"/>
        </w:rPr>
        <w:t xml:space="preserve">A educação não formal é aquela que se aprende na “escola da vida”, via os processos de compartilhamento de experiências, principalmente em espaços e ações coletivas cotidianas. Nossa concepção de educação não formal articula-se ao campo da educação cidadã - </w:t>
      </w:r>
      <w:proofErr w:type="gramStart"/>
      <w:r w:rsidRPr="004A723A">
        <w:rPr>
          <w:rFonts w:ascii="Arial" w:eastAsia="Times New Roman" w:hAnsi="Arial" w:cs="Arial"/>
          <w:sz w:val="20"/>
          <w:szCs w:val="20"/>
        </w:rPr>
        <w:t>a qual no contexto escolar pressupões</w:t>
      </w:r>
      <w:proofErr w:type="gramEnd"/>
      <w:r w:rsidRPr="004A723A">
        <w:rPr>
          <w:rFonts w:ascii="Arial" w:eastAsia="Times New Roman" w:hAnsi="Arial" w:cs="Arial"/>
          <w:sz w:val="20"/>
          <w:szCs w:val="20"/>
        </w:rPr>
        <w:t xml:space="preserve"> a democratização do conhecimento. Na educação </w:t>
      </w:r>
      <w:proofErr w:type="gramStart"/>
      <w:r w:rsidRPr="004A723A">
        <w:rPr>
          <w:rFonts w:ascii="Arial" w:eastAsia="Times New Roman" w:hAnsi="Arial" w:cs="Arial"/>
          <w:sz w:val="20"/>
          <w:szCs w:val="20"/>
        </w:rPr>
        <w:t>não-formal</w:t>
      </w:r>
      <w:proofErr w:type="gramEnd"/>
      <w:r w:rsidRPr="004A723A">
        <w:rPr>
          <w:rFonts w:ascii="Arial" w:eastAsia="Times New Roman" w:hAnsi="Arial" w:cs="Arial"/>
          <w:sz w:val="20"/>
          <w:szCs w:val="20"/>
        </w:rPr>
        <w:t>, essa educação volta-se para a formação de cidadãos(as) livres, emancipados, portadores de um leque diversificado de direitos, assim como de deveres para com os outros. (GOHN, 2014, pág.40)</w:t>
      </w:r>
    </w:p>
    <w:p w:rsidR="00423BF9" w:rsidRPr="004A723A" w:rsidRDefault="00423BF9" w:rsidP="00423BF9">
      <w:pPr>
        <w:jc w:val="both"/>
        <w:rPr>
          <w:rFonts w:ascii="Arial" w:eastAsia="Times New Roman" w:hAnsi="Arial" w:cs="Arial"/>
        </w:rPr>
      </w:pPr>
    </w:p>
    <w:p w:rsidR="00423BF9" w:rsidRDefault="00423BF9" w:rsidP="00423BF9">
      <w:pPr>
        <w:ind w:firstLine="708"/>
        <w:jc w:val="both"/>
        <w:rPr>
          <w:rFonts w:ascii="Arial" w:hAnsi="Arial" w:cs="Arial"/>
        </w:rPr>
      </w:pPr>
      <w:r w:rsidRPr="004A723A">
        <w:rPr>
          <w:rFonts w:ascii="Arial" w:hAnsi="Arial" w:cs="Arial"/>
        </w:rPr>
        <w:t xml:space="preserve">Sob esse contexto acima colocado, evidencia-se a importância da educação no espaço não formal, por meio da arte.  O diálogo com a comunidade e o respeito à infância, a imaginação e o brincar são escolhas de existir politicamente no mundo. Desenhar e imaginar outros mundos e outras realidades </w:t>
      </w:r>
      <w:proofErr w:type="gramStart"/>
      <w:r w:rsidRPr="004A723A">
        <w:rPr>
          <w:rFonts w:ascii="Arial" w:hAnsi="Arial" w:cs="Arial"/>
        </w:rPr>
        <w:t>são</w:t>
      </w:r>
      <w:proofErr w:type="gramEnd"/>
      <w:r w:rsidRPr="004A723A">
        <w:rPr>
          <w:rFonts w:ascii="Arial" w:hAnsi="Arial" w:cs="Arial"/>
        </w:rPr>
        <w:t xml:space="preserve"> caminhos de resistência. O processo de aprendizado acontece no campo da ação, em atividades coletivas que acionam a sensibilidade, criatividade dentro de um conjunto de práticas socioculturais, que valorizam a subjetividade de cada ser, onde a vulnerabilidade socioeconômica desse lugar transmuta-se em potência de criação. (</w:t>
      </w:r>
      <w:proofErr w:type="spellStart"/>
      <w:r w:rsidRPr="004A723A">
        <w:rPr>
          <w:rFonts w:ascii="Arial" w:hAnsi="Arial" w:cs="Arial"/>
        </w:rPr>
        <w:t>Derdyk</w:t>
      </w:r>
      <w:proofErr w:type="spellEnd"/>
      <w:r w:rsidRPr="004A723A">
        <w:rPr>
          <w:rFonts w:ascii="Arial" w:hAnsi="Arial" w:cs="Arial"/>
        </w:rPr>
        <w:t>, 2015)</w:t>
      </w:r>
    </w:p>
    <w:p w:rsidR="007A4BDA" w:rsidRPr="007A4BDA" w:rsidRDefault="007A4BDA" w:rsidP="007A4BDA">
      <w:pPr>
        <w:ind w:firstLine="720"/>
        <w:rPr>
          <w:rFonts w:ascii="Arial" w:eastAsia="Times New Roman" w:hAnsi="Arial" w:cs="Arial"/>
        </w:rPr>
      </w:pPr>
      <w:r w:rsidRPr="007A4BDA">
        <w:rPr>
          <w:rFonts w:ascii="Arial" w:eastAsia="Times New Roman" w:hAnsi="Arial" w:cs="Arial"/>
        </w:rPr>
        <w:lastRenderedPageBreak/>
        <w:t xml:space="preserve">No livro </w:t>
      </w:r>
      <w:r w:rsidRPr="007A4BDA">
        <w:rPr>
          <w:rFonts w:ascii="Arial" w:eastAsia="Times New Roman" w:hAnsi="Arial" w:cs="Arial"/>
          <w:i/>
        </w:rPr>
        <w:t>Arte para uma cidade sensível</w:t>
      </w:r>
      <w:r w:rsidRPr="007A4BDA">
        <w:rPr>
          <w:rFonts w:ascii="Arial" w:eastAsia="Times New Roman" w:hAnsi="Arial" w:cs="Arial"/>
        </w:rPr>
        <w:t xml:space="preserve"> (2018</w:t>
      </w:r>
      <w:r w:rsidRPr="007A4BDA">
        <w:rPr>
          <w:rFonts w:ascii="Arial" w:eastAsia="Times New Roman" w:hAnsi="Arial" w:cs="Arial"/>
          <w:sz w:val="20"/>
          <w:szCs w:val="20"/>
        </w:rPr>
        <w:t>),</w:t>
      </w:r>
      <w:r w:rsidRPr="007A4BDA">
        <w:rPr>
          <w:rFonts w:ascii="Arial" w:eastAsia="Times New Roman" w:hAnsi="Arial" w:cs="Arial"/>
        </w:rPr>
        <w:t xml:space="preserve"> o 3º capítulo sobre territórios entre público e privado, Brígida Campbell nos fala da importância de ocupar esses espaços com arte, e aqui acrescento arte e educação.</w:t>
      </w:r>
    </w:p>
    <w:p w:rsidR="007A4BDA" w:rsidRDefault="007A4BDA" w:rsidP="00FF22A4">
      <w:pPr>
        <w:ind w:left="2268"/>
        <w:rPr>
          <w:rFonts w:ascii="Arial" w:eastAsia="Times New Roman" w:hAnsi="Arial" w:cs="Arial"/>
          <w:sz w:val="20"/>
          <w:szCs w:val="20"/>
        </w:rPr>
      </w:pPr>
      <w:r w:rsidRPr="007A4BDA">
        <w:rPr>
          <w:rFonts w:ascii="Arial" w:eastAsia="Times New Roman" w:hAnsi="Arial" w:cs="Arial"/>
          <w:sz w:val="20"/>
          <w:szCs w:val="20"/>
        </w:rPr>
        <w:t xml:space="preserve">Essas obras se apropriam do espaço público como lugar de conflito (grandes e pequenos) e, portanto, podem realizar ali uma ação crítica que cria outros imaginários possíveis. Funcionando como base de potência imaginativa para outros usos do mesmo e conhecido lugar, pois, muitas vezes, nos falta referência para imaginar uma cidade e modos de viver diferentes. Quando </w:t>
      </w:r>
      <w:proofErr w:type="spellStart"/>
      <w:r w:rsidRPr="007A4BDA">
        <w:rPr>
          <w:rFonts w:ascii="Arial" w:eastAsia="Times New Roman" w:hAnsi="Arial" w:cs="Arial"/>
          <w:sz w:val="20"/>
          <w:szCs w:val="20"/>
        </w:rPr>
        <w:t>experienciamos</w:t>
      </w:r>
      <w:proofErr w:type="spellEnd"/>
      <w:r w:rsidRPr="007A4BDA">
        <w:rPr>
          <w:rFonts w:ascii="Arial" w:eastAsia="Times New Roman" w:hAnsi="Arial" w:cs="Arial"/>
          <w:sz w:val="20"/>
          <w:szCs w:val="20"/>
        </w:rPr>
        <w:t xml:space="preserve"> isso na prática, podemos criar, com esses </w:t>
      </w:r>
      <w:proofErr w:type="spellStart"/>
      <w:r w:rsidRPr="007A4BDA">
        <w:rPr>
          <w:rFonts w:ascii="Arial" w:eastAsia="Times New Roman" w:hAnsi="Arial" w:cs="Arial"/>
          <w:sz w:val="20"/>
          <w:szCs w:val="20"/>
        </w:rPr>
        <w:t>micro-modelos</w:t>
      </w:r>
      <w:proofErr w:type="spellEnd"/>
      <w:r w:rsidRPr="007A4BDA">
        <w:rPr>
          <w:rFonts w:ascii="Arial" w:eastAsia="Times New Roman" w:hAnsi="Arial" w:cs="Arial"/>
          <w:sz w:val="20"/>
          <w:szCs w:val="20"/>
        </w:rPr>
        <w:t>, modos de imaginar e romper a lógica dos usos dos espaços e a vivência da arte e das relações na cidade. (</w:t>
      </w:r>
      <w:proofErr w:type="gramStart"/>
      <w:r w:rsidRPr="007A4BDA">
        <w:rPr>
          <w:rFonts w:ascii="Arial" w:eastAsia="Times New Roman" w:hAnsi="Arial" w:cs="Arial"/>
          <w:sz w:val="20"/>
          <w:szCs w:val="20"/>
        </w:rPr>
        <w:t>CAMPBELL,</w:t>
      </w:r>
      <w:proofErr w:type="gramEnd"/>
      <w:r w:rsidRPr="007A4BDA">
        <w:rPr>
          <w:rFonts w:ascii="Arial" w:eastAsia="Times New Roman" w:hAnsi="Arial" w:cs="Arial"/>
          <w:sz w:val="20"/>
          <w:szCs w:val="20"/>
        </w:rPr>
        <w:t>2018, pág.92)</w:t>
      </w:r>
    </w:p>
    <w:p w:rsidR="00661BF8" w:rsidRPr="007A4BDA" w:rsidRDefault="00661BF8" w:rsidP="00FF22A4">
      <w:pPr>
        <w:ind w:left="2268"/>
        <w:rPr>
          <w:rFonts w:ascii="Arial" w:eastAsia="Times New Roman" w:hAnsi="Arial" w:cs="Arial"/>
          <w:sz w:val="20"/>
          <w:szCs w:val="20"/>
        </w:rPr>
      </w:pPr>
    </w:p>
    <w:p w:rsidR="007A4BDA" w:rsidRDefault="003C4D8E" w:rsidP="00FF22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A4BDA" w:rsidRPr="00C013D0">
        <w:rPr>
          <w:rFonts w:ascii="Arial" w:hAnsi="Arial" w:cs="Arial"/>
        </w:rPr>
        <w:t>niciamos</w:t>
      </w:r>
      <w:r>
        <w:rPr>
          <w:rFonts w:ascii="Arial" w:hAnsi="Arial" w:cs="Arial"/>
        </w:rPr>
        <w:t xml:space="preserve"> a oficina</w:t>
      </w:r>
      <w:r w:rsidR="007A4BDA" w:rsidRPr="00C013D0">
        <w:rPr>
          <w:rFonts w:ascii="Arial" w:hAnsi="Arial" w:cs="Arial"/>
        </w:rPr>
        <w:t xml:space="preserve"> sempre com o corpo, com a respiração, com a reconexão do adulto ao estado de ser criança, e para criança o momento de demostrar que estamos juntos com elas no estado de presença. A linha que é um ponto de partida e um ponto de </w:t>
      </w:r>
      <w:proofErr w:type="gramStart"/>
      <w:r w:rsidR="007A4BDA" w:rsidRPr="00C013D0">
        <w:rPr>
          <w:rFonts w:ascii="Arial" w:hAnsi="Arial" w:cs="Arial"/>
        </w:rPr>
        <w:t>chegada nos</w:t>
      </w:r>
      <w:proofErr w:type="gramEnd"/>
      <w:r w:rsidR="007A4BDA" w:rsidRPr="00C013D0">
        <w:rPr>
          <w:rFonts w:ascii="Arial" w:hAnsi="Arial" w:cs="Arial"/>
        </w:rPr>
        <w:t xml:space="preserve"> trouxe à praça para brincar, sonhar e desenhar.</w:t>
      </w:r>
      <w:r w:rsidR="007A4BDA" w:rsidRPr="00C013D0">
        <w:t xml:space="preserve"> </w:t>
      </w:r>
      <w:r w:rsidR="007A4BDA" w:rsidRPr="00C013D0">
        <w:rPr>
          <w:rFonts w:ascii="Arial" w:hAnsi="Arial" w:cs="Arial"/>
        </w:rPr>
        <w:t>A pergunta que inicia essa atividade é a seguinte “Será que é possível desenhar no espaço? fora do papel?”.</w:t>
      </w:r>
      <w:r w:rsidR="000E7955">
        <w:rPr>
          <w:rFonts w:ascii="Arial" w:hAnsi="Arial" w:cs="Arial"/>
        </w:rPr>
        <w:t xml:space="preserve"> </w:t>
      </w:r>
      <w:r w:rsidR="007A4BDA" w:rsidRPr="00C013D0">
        <w:rPr>
          <w:rFonts w:ascii="Arial" w:hAnsi="Arial" w:cs="Arial"/>
        </w:rPr>
        <w:t>Wendell responde, “Não sei, tia, talvez</w:t>
      </w:r>
      <w:proofErr w:type="gramStart"/>
      <w:r w:rsidR="007A4BDA" w:rsidRPr="00C013D0">
        <w:rPr>
          <w:rFonts w:ascii="Arial" w:hAnsi="Arial" w:cs="Arial"/>
        </w:rPr>
        <w:t>..</w:t>
      </w:r>
      <w:proofErr w:type="gramEnd"/>
      <w:r w:rsidR="007A4BDA" w:rsidRPr="00C013D0">
        <w:rPr>
          <w:rFonts w:ascii="Arial" w:hAnsi="Arial" w:cs="Arial"/>
        </w:rPr>
        <w:t xml:space="preserve">” e Samuel, diz: “ Mais ou menos” O dois </w:t>
      </w:r>
      <w:r w:rsidR="000E55E1">
        <w:rPr>
          <w:rFonts w:ascii="Arial" w:hAnsi="Arial" w:cs="Arial"/>
        </w:rPr>
        <w:t>questionam se essa ideia</w:t>
      </w:r>
      <w:r w:rsidR="007A4BDA" w:rsidRPr="00C013D0">
        <w:rPr>
          <w:rFonts w:ascii="Arial" w:hAnsi="Arial" w:cs="Arial"/>
        </w:rPr>
        <w:t xml:space="preserve"> fosse possível.</w:t>
      </w:r>
    </w:p>
    <w:p w:rsidR="007A4BDA" w:rsidRDefault="000E7955" w:rsidP="007A4BD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Seguimos, em </w:t>
      </w:r>
      <w:r w:rsidR="007A4BDA" w:rsidRPr="00C013D0">
        <w:rPr>
          <w:rFonts w:ascii="Arial" w:hAnsi="Arial" w:cs="Arial"/>
        </w:rPr>
        <w:t>roda, de mãos dadas, dizendo “bom dia” uns aos outros, e repetindo frases como “hoj</w:t>
      </w:r>
      <w:r w:rsidR="007A4BDA">
        <w:rPr>
          <w:rFonts w:ascii="Arial" w:hAnsi="Arial" w:cs="Arial"/>
        </w:rPr>
        <w:t xml:space="preserve">e vamos cuidar uns dos outros!”. </w:t>
      </w:r>
      <w:r w:rsidR="007A4BDA" w:rsidRPr="00C013D0">
        <w:rPr>
          <w:rFonts w:ascii="Arial" w:hAnsi="Arial" w:cs="Arial"/>
        </w:rPr>
        <w:t xml:space="preserve">Começamos a acordar o corpo, exercitar a presença, respirar e observar o lugar que iriamos trabalhar a atividade </w:t>
      </w:r>
      <w:r w:rsidR="000E55E1">
        <w:rPr>
          <w:rFonts w:ascii="Arial" w:hAnsi="Arial" w:cs="Arial"/>
        </w:rPr>
        <w:t xml:space="preserve">foi </w:t>
      </w:r>
      <w:proofErr w:type="gramStart"/>
      <w:r w:rsidR="000E55E1">
        <w:rPr>
          <w:rFonts w:ascii="Arial" w:hAnsi="Arial" w:cs="Arial"/>
        </w:rPr>
        <w:t>conduzida</w:t>
      </w:r>
      <w:proofErr w:type="gramEnd"/>
      <w:r w:rsidR="000E55E1">
        <w:rPr>
          <w:rFonts w:ascii="Arial" w:hAnsi="Arial" w:cs="Arial"/>
        </w:rPr>
        <w:t xml:space="preserve"> por</w:t>
      </w:r>
      <w:r w:rsidR="007A4BDA" w:rsidRPr="00C013D0">
        <w:rPr>
          <w:rFonts w:ascii="Arial" w:hAnsi="Arial" w:cs="Arial"/>
        </w:rPr>
        <w:t xml:space="preserve"> Anne, com movimento</w:t>
      </w:r>
      <w:r w:rsidR="00E5284E">
        <w:rPr>
          <w:rFonts w:ascii="Arial" w:hAnsi="Arial" w:cs="Arial"/>
        </w:rPr>
        <w:t>s</w:t>
      </w:r>
      <w:r w:rsidR="007A4BDA" w:rsidRPr="00C013D0">
        <w:rPr>
          <w:rFonts w:ascii="Arial" w:hAnsi="Arial" w:cs="Arial"/>
        </w:rPr>
        <w:t xml:space="preserve"> do corpo cada um dizia “eu sou uma meleca assim...” </w:t>
      </w:r>
      <w:r w:rsidR="000E55E1">
        <w:rPr>
          <w:rFonts w:ascii="Arial" w:hAnsi="Arial" w:cs="Arial"/>
        </w:rPr>
        <w:t xml:space="preserve">Um modo lúdico de propor a </w:t>
      </w:r>
      <w:r w:rsidR="000E55E1">
        <w:rPr>
          <w:rFonts w:ascii="Arial" w:hAnsi="Arial" w:cs="Arial"/>
        </w:rPr>
        <w:t xml:space="preserve">liberdade do corpo em movimento </w:t>
      </w:r>
      <w:r w:rsidR="007A4BDA" w:rsidRPr="00C013D0">
        <w:rPr>
          <w:rFonts w:ascii="Arial" w:hAnsi="Arial" w:cs="Arial"/>
        </w:rPr>
        <w:t>(</w:t>
      </w:r>
      <w:r w:rsidR="007A4BDA" w:rsidRPr="00FF22A4">
        <w:rPr>
          <w:rFonts w:ascii="Arial" w:hAnsi="Arial" w:cs="Arial"/>
        </w:rPr>
        <w:t xml:space="preserve">figura </w:t>
      </w:r>
      <w:r w:rsidRPr="00FF22A4">
        <w:rPr>
          <w:rFonts w:ascii="Arial" w:hAnsi="Arial" w:cs="Arial"/>
        </w:rPr>
        <w:t>1</w:t>
      </w:r>
      <w:r w:rsidR="007A4BDA" w:rsidRPr="00FF22A4">
        <w:rPr>
          <w:rFonts w:ascii="Arial" w:hAnsi="Arial" w:cs="Arial"/>
        </w:rPr>
        <w:t xml:space="preserve">) </w:t>
      </w:r>
      <w:r w:rsidR="007A4BDA" w:rsidRPr="00C013D0">
        <w:rPr>
          <w:rFonts w:ascii="Arial" w:hAnsi="Arial" w:cs="Arial"/>
        </w:rPr>
        <w:t>e a palavra era acompanhada por um gesto.. Logo em seguida, introduzimos o elemento de pesquisa que é a linha com as fitas de cetim, as crianças</w:t>
      </w:r>
      <w:r w:rsidR="00E5284E">
        <w:rPr>
          <w:rFonts w:ascii="Arial" w:hAnsi="Arial" w:cs="Arial"/>
        </w:rPr>
        <w:t xml:space="preserve"> caminhavam, corriam e </w:t>
      </w:r>
      <w:proofErr w:type="gramStart"/>
      <w:r w:rsidR="00E5284E">
        <w:rPr>
          <w:rFonts w:ascii="Arial" w:hAnsi="Arial" w:cs="Arial"/>
        </w:rPr>
        <w:t>dançavam</w:t>
      </w:r>
      <w:proofErr w:type="gramEnd"/>
      <w:r w:rsidR="00E5284E">
        <w:rPr>
          <w:rFonts w:ascii="Arial" w:hAnsi="Arial" w:cs="Arial"/>
        </w:rPr>
        <w:t>, o</w:t>
      </w:r>
      <w:r w:rsidR="00E5284E" w:rsidRPr="00C013D0">
        <w:rPr>
          <w:rFonts w:ascii="Arial" w:hAnsi="Arial" w:cs="Arial"/>
        </w:rPr>
        <w:t xml:space="preserve"> movimento corporal é guiado por músicas de uma caixinha de som no centro da Praça</w:t>
      </w:r>
      <w:r w:rsidR="00E5284E">
        <w:rPr>
          <w:rFonts w:ascii="Arial" w:hAnsi="Arial" w:cs="Arial"/>
        </w:rPr>
        <w:t xml:space="preserve">. Trabalhamos com a </w:t>
      </w:r>
      <w:r w:rsidR="00E5284E" w:rsidRPr="003B3607">
        <w:rPr>
          <w:rFonts w:ascii="Arial" w:eastAsia="Times New Roman" w:hAnsi="Arial" w:cs="Arial"/>
        </w:rPr>
        <w:t>linha como possibilidade primordial do desenho</w:t>
      </w:r>
      <w:r w:rsidR="00E5284E">
        <w:rPr>
          <w:rFonts w:ascii="Arial" w:eastAsia="Times New Roman" w:hAnsi="Arial" w:cs="Arial"/>
        </w:rPr>
        <w:t>.</w:t>
      </w:r>
    </w:p>
    <w:p w:rsidR="000E7955" w:rsidRDefault="00E5284E" w:rsidP="007A4BD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27EAA9C" wp14:editId="392A5B5C">
            <wp:simplePos x="0" y="0"/>
            <wp:positionH relativeFrom="column">
              <wp:posOffset>1539240</wp:posOffset>
            </wp:positionH>
            <wp:positionV relativeFrom="paragraph">
              <wp:posOffset>12700</wp:posOffset>
            </wp:positionV>
            <wp:extent cx="2780030" cy="1945640"/>
            <wp:effectExtent l="0" t="0" r="127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hos foto-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1" b="4807"/>
                    <a:stretch/>
                  </pic:blipFill>
                  <pic:spPr bwMode="auto">
                    <a:xfrm>
                      <a:off x="0" y="0"/>
                      <a:ext cx="2780030" cy="194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55">
        <w:rPr>
          <w:rFonts w:ascii="Arial" w:hAnsi="Arial" w:cs="Arial"/>
        </w:rPr>
        <w:t xml:space="preserve"> </w:t>
      </w:r>
    </w:p>
    <w:p w:rsidR="003C4D8E" w:rsidRDefault="003C4D8E" w:rsidP="007A4BD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0E7955" w:rsidRDefault="000E7955" w:rsidP="007A4BD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bookmarkStart w:id="0" w:name="_GoBack"/>
      <w:bookmarkEnd w:id="0"/>
    </w:p>
    <w:p w:rsidR="000E7955" w:rsidRDefault="000E7955" w:rsidP="007A4BD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0E7955" w:rsidRDefault="000E7955" w:rsidP="003B36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3607" w:rsidRDefault="003B3607" w:rsidP="003B36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3607" w:rsidRDefault="003B3607" w:rsidP="003B36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7955" w:rsidRDefault="000E7955" w:rsidP="003B36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7955" w:rsidRDefault="000E7955" w:rsidP="003B36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0E7955">
        <w:rPr>
          <w:rFonts w:ascii="Arial" w:hAnsi="Arial" w:cs="Arial"/>
          <w:sz w:val="18"/>
          <w:szCs w:val="18"/>
        </w:rPr>
        <w:t>Figura 1</w:t>
      </w:r>
    </w:p>
    <w:p w:rsidR="003B3607" w:rsidRDefault="003B3607" w:rsidP="003B36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B3607" w:rsidRPr="000E7955" w:rsidRDefault="003B3607" w:rsidP="003B36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B3607" w:rsidRDefault="00E5284E" w:rsidP="00C013D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Depois disso, s</w:t>
      </w:r>
      <w:r w:rsidR="00C013D0" w:rsidRPr="00C013D0">
        <w:rPr>
          <w:rFonts w:ascii="Arial" w:hAnsi="Arial" w:cs="Arial"/>
        </w:rPr>
        <w:t>eguimos para pró</w:t>
      </w:r>
      <w:r>
        <w:rPr>
          <w:rFonts w:ascii="Arial" w:hAnsi="Arial" w:cs="Arial"/>
        </w:rPr>
        <w:t>xima etapa, para iniciar o jogo</w:t>
      </w:r>
      <w:r w:rsidR="00C013D0" w:rsidRPr="00C013D0">
        <w:rPr>
          <w:rFonts w:ascii="Arial" w:hAnsi="Arial" w:cs="Arial"/>
        </w:rPr>
        <w:t xml:space="preserve"> distribuímos às crianças </w:t>
      </w:r>
      <w:proofErr w:type="gramStart"/>
      <w:r w:rsidR="00C013D0" w:rsidRPr="00C013D0">
        <w:rPr>
          <w:rFonts w:ascii="Arial" w:hAnsi="Arial" w:cs="Arial"/>
        </w:rPr>
        <w:t>4</w:t>
      </w:r>
      <w:proofErr w:type="gramEnd"/>
      <w:r w:rsidR="00C013D0" w:rsidRPr="00C013D0">
        <w:rPr>
          <w:rFonts w:ascii="Arial" w:hAnsi="Arial" w:cs="Arial"/>
        </w:rPr>
        <w:t xml:space="preserve"> rolos de barbante. A dinâmica se deu da seguinte forma, o trabalho era feito por duas </w:t>
      </w:r>
      <w:r w:rsidR="00C013D0" w:rsidRPr="00C013D0">
        <w:rPr>
          <w:rFonts w:ascii="Arial" w:hAnsi="Arial" w:cs="Arial"/>
        </w:rPr>
        <w:lastRenderedPageBreak/>
        <w:t xml:space="preserve">crianças, uma segurava a ponta da linha e a outra pegava o rolo de barbante e corria até uma das colunas da praça, enrolava, contornava a coluna com o fio e voltava. Elas trocavam de posição outra pegava o rolo de linhas e traçava um novo caminho. Depois outra, e outra, e assim construímos uma grande teia no centro da praça. Desse modo, as duplas seguiram com autonomia, trocavam as cores, conversavam entre si e decidiam qual caminho </w:t>
      </w:r>
      <w:proofErr w:type="gramStart"/>
      <w:r w:rsidR="00C013D0" w:rsidRPr="00C013D0">
        <w:rPr>
          <w:rFonts w:ascii="Arial" w:hAnsi="Arial" w:cs="Arial"/>
        </w:rPr>
        <w:t>traçar.</w:t>
      </w:r>
      <w:proofErr w:type="gramEnd"/>
      <w:r>
        <w:rPr>
          <w:rFonts w:ascii="Arial" w:hAnsi="Arial" w:cs="Arial"/>
        </w:rPr>
        <w:t>(</w:t>
      </w:r>
      <w:r w:rsidR="00C013D0" w:rsidRPr="00C013D0">
        <w:rPr>
          <w:rFonts w:ascii="Arial" w:hAnsi="Arial" w:cs="Arial"/>
        </w:rPr>
        <w:t xml:space="preserve"> </w:t>
      </w:r>
      <w:r w:rsidR="003B3607">
        <w:rPr>
          <w:rFonts w:ascii="Arial" w:eastAsia="Times New Roman" w:hAnsi="Arial" w:cs="Arial"/>
        </w:rPr>
        <w:t>foto 2)</w:t>
      </w:r>
    </w:p>
    <w:p w:rsidR="003B3607" w:rsidRDefault="003B3607" w:rsidP="00C013D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 wp14:editId="12C99BBD">
            <wp:simplePos x="0" y="0"/>
            <wp:positionH relativeFrom="column">
              <wp:posOffset>1774190</wp:posOffset>
            </wp:positionH>
            <wp:positionV relativeFrom="paragraph">
              <wp:posOffset>83820</wp:posOffset>
            </wp:positionV>
            <wp:extent cx="2537460" cy="1691640"/>
            <wp:effectExtent l="0" t="0" r="0" b="381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607" w:rsidRDefault="003B3607" w:rsidP="00C013D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B3607" w:rsidRDefault="003B3607" w:rsidP="00C013D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B3607" w:rsidRDefault="003B3607" w:rsidP="00C013D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E5284E" w:rsidRDefault="00E5284E" w:rsidP="00C013D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3B3607" w:rsidRDefault="003B3607" w:rsidP="00E52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284E" w:rsidRDefault="00E5284E" w:rsidP="00E52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284E" w:rsidRPr="00E5284E" w:rsidRDefault="00E5284E" w:rsidP="00E528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E5284E">
        <w:rPr>
          <w:rFonts w:ascii="Arial" w:hAnsi="Arial" w:cs="Arial"/>
          <w:sz w:val="18"/>
          <w:szCs w:val="18"/>
        </w:rPr>
        <w:t xml:space="preserve">Foto </w:t>
      </w:r>
      <w:proofErr w:type="gramStart"/>
      <w:r w:rsidRPr="00E5284E">
        <w:rPr>
          <w:rFonts w:ascii="Arial" w:hAnsi="Arial" w:cs="Arial"/>
          <w:sz w:val="18"/>
          <w:szCs w:val="18"/>
        </w:rPr>
        <w:t>2</w:t>
      </w:r>
      <w:proofErr w:type="gramEnd"/>
    </w:p>
    <w:p w:rsidR="00C013D0" w:rsidRDefault="00C013D0" w:rsidP="006123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3D0">
        <w:rPr>
          <w:rFonts w:ascii="Arial" w:hAnsi="Arial" w:cs="Arial"/>
        </w:rPr>
        <w:t xml:space="preserve">Nós que mediávamos </w:t>
      </w:r>
      <w:proofErr w:type="gramStart"/>
      <w:r w:rsidRPr="00C013D0">
        <w:rPr>
          <w:rFonts w:ascii="Arial" w:hAnsi="Arial" w:cs="Arial"/>
        </w:rPr>
        <w:t>a</w:t>
      </w:r>
      <w:proofErr w:type="gramEnd"/>
      <w:r w:rsidRPr="00C013D0">
        <w:rPr>
          <w:rFonts w:ascii="Arial" w:hAnsi="Arial" w:cs="Arial"/>
        </w:rPr>
        <w:t xml:space="preserve"> ação, ficamos em um lugar de</w:t>
      </w:r>
      <w:r w:rsidR="000E55E1">
        <w:rPr>
          <w:rFonts w:ascii="Arial" w:hAnsi="Arial" w:cs="Arial"/>
        </w:rPr>
        <w:t xml:space="preserve"> observação, atenção e cuidado caminhamos</w:t>
      </w:r>
      <w:r w:rsidRPr="00C013D0">
        <w:rPr>
          <w:rFonts w:ascii="Arial" w:hAnsi="Arial" w:cs="Arial"/>
        </w:rPr>
        <w:t xml:space="preserve"> junto com as crianças e conversamos sobre essa ação que é uma possibilidade de desenhar com a mesma linha que fazemos no papel, mas agora em mãos. Sendo o corpo a ponta do Lápis (DERDYK, 2015). </w:t>
      </w:r>
      <w:r w:rsidR="000E55E1">
        <w:rPr>
          <w:rFonts w:ascii="Arial" w:hAnsi="Arial" w:cs="Arial"/>
        </w:rPr>
        <w:t>Em seguida foi criada pelas próprias crianças uma brincadeira</w:t>
      </w:r>
      <w:r w:rsidRPr="00C013D0">
        <w:rPr>
          <w:rFonts w:ascii="Arial" w:hAnsi="Arial" w:cs="Arial"/>
        </w:rPr>
        <w:t xml:space="preserve"> correr e ver quem ia mais longe com a linha, quem chegava primeiro, que dava mais voltas pelo espaço. </w:t>
      </w:r>
      <w:r w:rsidR="000E55E1">
        <w:rPr>
          <w:rFonts w:ascii="Arial" w:hAnsi="Arial" w:cs="Arial"/>
        </w:rPr>
        <w:t>Nesse momento as crianças demarcaram o seu</w:t>
      </w:r>
      <w:r w:rsidRPr="00C013D0">
        <w:rPr>
          <w:rFonts w:ascii="Arial" w:hAnsi="Arial" w:cs="Arial"/>
        </w:rPr>
        <w:t xml:space="preserve"> lugar de criação e desenho no território da Praça.</w:t>
      </w:r>
    </w:p>
    <w:p w:rsidR="00C013D0" w:rsidRPr="00C013D0" w:rsidRDefault="00C013D0" w:rsidP="00612331">
      <w:pPr>
        <w:ind w:left="2268"/>
        <w:rPr>
          <w:rFonts w:ascii="Arial" w:eastAsia="Times New Roman" w:hAnsi="Arial" w:cs="Arial"/>
          <w:sz w:val="20"/>
          <w:szCs w:val="20"/>
        </w:rPr>
      </w:pPr>
      <w:r w:rsidRPr="00C013D0">
        <w:rPr>
          <w:rFonts w:ascii="Arial" w:eastAsia="Times New Roman" w:hAnsi="Arial" w:cs="Arial"/>
          <w:sz w:val="20"/>
          <w:szCs w:val="20"/>
        </w:rPr>
        <w:t>Essas ações geram o sentimento de pertencimento, pois suas propostas induzem o uso coletivo dos espaços públicos. Proporcionando compartilhamento do espaço e encontros que buscam romper com os muros invisíveis de todas as naturezas.</w:t>
      </w:r>
    </w:p>
    <w:p w:rsidR="00612331" w:rsidRPr="00C013D0" w:rsidRDefault="00C013D0" w:rsidP="00612331">
      <w:pPr>
        <w:ind w:left="2268"/>
        <w:rPr>
          <w:rFonts w:ascii="Arial" w:eastAsia="Times New Roman" w:hAnsi="Arial" w:cs="Arial"/>
        </w:rPr>
      </w:pPr>
      <w:r w:rsidRPr="00C013D0">
        <w:rPr>
          <w:rFonts w:ascii="Arial" w:eastAsia="Times New Roman" w:hAnsi="Arial" w:cs="Arial"/>
          <w:sz w:val="20"/>
          <w:szCs w:val="20"/>
        </w:rPr>
        <w:t>(CAMPBELL, 2018, pág. 93)</w:t>
      </w:r>
    </w:p>
    <w:p w:rsidR="00661BF8" w:rsidRDefault="00C013D0" w:rsidP="000A269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C013D0">
        <w:rPr>
          <w:rFonts w:ascii="Arial" w:eastAsia="Times New Roman" w:hAnsi="Arial" w:cs="Arial"/>
        </w:rPr>
        <w:t xml:space="preserve">Depois de um longo processo de andanças pelo espaço aos poucos os barbantes foram se entrelaçando, atividade que só foi possível graças </w:t>
      </w:r>
      <w:proofErr w:type="gramStart"/>
      <w:r w:rsidRPr="00C013D0">
        <w:rPr>
          <w:rFonts w:ascii="Arial" w:eastAsia="Times New Roman" w:hAnsi="Arial" w:cs="Arial"/>
        </w:rPr>
        <w:t>a</w:t>
      </w:r>
      <w:proofErr w:type="gramEnd"/>
      <w:r w:rsidRPr="00C013D0">
        <w:rPr>
          <w:rFonts w:ascii="Arial" w:eastAsia="Times New Roman" w:hAnsi="Arial" w:cs="Arial"/>
        </w:rPr>
        <w:t xml:space="preserve"> rede de pessoas que estavam juntas e afinadas com a proposta para mediar os caminhos por onde as c</w:t>
      </w:r>
      <w:r w:rsidR="000E55E1">
        <w:rPr>
          <w:rFonts w:ascii="Arial" w:eastAsia="Times New Roman" w:hAnsi="Arial" w:cs="Arial"/>
        </w:rPr>
        <w:t>rianças caminhavam. Aos poucos</w:t>
      </w:r>
      <w:r w:rsidRPr="00C013D0">
        <w:rPr>
          <w:rFonts w:ascii="Arial" w:eastAsia="Times New Roman" w:hAnsi="Arial" w:cs="Arial"/>
        </w:rPr>
        <w:t xml:space="preserve"> a praça </w:t>
      </w:r>
      <w:r w:rsidR="000E55E1">
        <w:rPr>
          <w:rFonts w:ascii="Arial" w:eastAsia="Times New Roman" w:hAnsi="Arial" w:cs="Arial"/>
        </w:rPr>
        <w:t>torna-se</w:t>
      </w:r>
      <w:r w:rsidRPr="00C013D0">
        <w:rPr>
          <w:rFonts w:ascii="Arial" w:eastAsia="Times New Roman" w:hAnsi="Arial" w:cs="Arial"/>
        </w:rPr>
        <w:t xml:space="preserve"> uma grande teia de pequenas aranhas que tecem sua rede.</w:t>
      </w:r>
      <w:r w:rsidR="003B3607" w:rsidRPr="003B3607">
        <w:t xml:space="preserve"> </w:t>
      </w:r>
      <w:r w:rsidRPr="00C013D0">
        <w:rPr>
          <w:rFonts w:ascii="Arial" w:hAnsi="Arial" w:cs="Arial"/>
        </w:rPr>
        <w:t>A forma possibilita construir uma nova relação com o desenho que abre as portas da mudança diante desse ato</w:t>
      </w:r>
      <w:r w:rsidR="007A4BDA">
        <w:rPr>
          <w:rFonts w:ascii="Arial" w:hAnsi="Arial" w:cs="Arial"/>
        </w:rPr>
        <w:t xml:space="preserve"> </w:t>
      </w:r>
      <w:r w:rsidRPr="00C013D0">
        <w:rPr>
          <w:rFonts w:ascii="Arial" w:hAnsi="Arial" w:cs="Arial"/>
        </w:rPr>
        <w:t xml:space="preserve">“A forma é o modo por que se relacionam os fenômenos, é o modo como se configuram certas relações dentro de um </w:t>
      </w:r>
      <w:r w:rsidR="007D2F22">
        <w:rPr>
          <w:rFonts w:ascii="Arial" w:hAnsi="Arial" w:cs="Arial"/>
        </w:rPr>
        <w:t xml:space="preserve">contexto.”. </w:t>
      </w:r>
      <w:r w:rsidR="007D2F22">
        <w:rPr>
          <w:rFonts w:ascii="Arial" w:hAnsi="Arial" w:cs="Arial"/>
          <w:color w:val="222222"/>
          <w:shd w:val="clear" w:color="auto" w:fill="FFFFFF"/>
        </w:rPr>
        <w:t xml:space="preserve"> (OSTROWER, </w:t>
      </w:r>
      <w:r w:rsidR="007D2F22">
        <w:rPr>
          <w:rFonts w:ascii="Arial" w:hAnsi="Arial" w:cs="Arial"/>
        </w:rPr>
        <w:t>2009</w:t>
      </w:r>
      <w:r w:rsidRPr="00C013D0">
        <w:rPr>
          <w:rFonts w:ascii="Arial" w:hAnsi="Arial" w:cs="Arial"/>
        </w:rPr>
        <w:t xml:space="preserve"> pág. 79).</w:t>
      </w:r>
    </w:p>
    <w:p w:rsidR="00FF22A4" w:rsidRDefault="00612331" w:rsidP="000A269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612331">
        <w:rPr>
          <w:rFonts w:ascii="Arial" w:hAnsi="Arial" w:cs="Arial"/>
        </w:rPr>
        <w:t>As crianças ficaram muito contente</w:t>
      </w:r>
      <w:r w:rsidR="000E55E1">
        <w:rPr>
          <w:rFonts w:ascii="Arial" w:hAnsi="Arial" w:cs="Arial"/>
        </w:rPr>
        <w:t>s</w:t>
      </w:r>
      <w:r w:rsidRPr="00612331">
        <w:rPr>
          <w:rFonts w:ascii="Arial" w:hAnsi="Arial" w:cs="Arial"/>
        </w:rPr>
        <w:t xml:space="preserve"> com os desenhos, algumas desenharam falando, gritando, catando, contando uma história, outras preferiram o silêncio e voltando toda atenção para dentro do movimento. Nessa manhã de sábado, tivemos 12 crianças, </w:t>
      </w:r>
      <w:r>
        <w:rPr>
          <w:rFonts w:ascii="Arial" w:hAnsi="Arial" w:cs="Arial"/>
        </w:rPr>
        <w:t xml:space="preserve">entre </w:t>
      </w:r>
      <w:proofErr w:type="gramStart"/>
      <w:r w:rsidRPr="00612331">
        <w:rPr>
          <w:rFonts w:ascii="Arial" w:hAnsi="Arial" w:cs="Arial"/>
        </w:rPr>
        <w:t>6</w:t>
      </w:r>
      <w:proofErr w:type="gramEnd"/>
      <w:r w:rsidRPr="00612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 12 anos</w:t>
      </w:r>
      <w:r w:rsidRPr="00612331">
        <w:rPr>
          <w:rFonts w:ascii="Arial" w:hAnsi="Arial" w:cs="Arial"/>
        </w:rPr>
        <w:t xml:space="preserve">, cada uma com as suas características e intimidades com o desenho, </w:t>
      </w:r>
      <w:r w:rsidRPr="00612331">
        <w:rPr>
          <w:rFonts w:ascii="Arial" w:hAnsi="Arial" w:cs="Arial"/>
        </w:rPr>
        <w:lastRenderedPageBreak/>
        <w:t xml:space="preserve">que se mostravam na prática de andar pelo espaço com as linhas em mãos. </w:t>
      </w:r>
      <w:r w:rsidR="00FF22A4">
        <w:rPr>
          <w:rFonts w:ascii="Arial" w:hAnsi="Arial" w:cs="Arial"/>
        </w:rPr>
        <w:t xml:space="preserve"> </w:t>
      </w:r>
      <w:r w:rsidR="00661BF8">
        <w:rPr>
          <w:rFonts w:ascii="Arial" w:hAnsi="Arial" w:cs="Arial"/>
        </w:rPr>
        <w:t xml:space="preserve">Ao fim </w:t>
      </w:r>
      <w:proofErr w:type="gramStart"/>
      <w:r w:rsidR="00661BF8">
        <w:rPr>
          <w:rFonts w:ascii="Arial" w:hAnsi="Arial" w:cs="Arial"/>
        </w:rPr>
        <w:t>desse atividade</w:t>
      </w:r>
      <w:proofErr w:type="gramEnd"/>
      <w:r w:rsidR="00661BF8">
        <w:rPr>
          <w:rFonts w:ascii="Arial" w:hAnsi="Arial" w:cs="Arial"/>
        </w:rPr>
        <w:t xml:space="preserve"> observamos </w:t>
      </w:r>
      <w:r w:rsidR="000E55E1">
        <w:rPr>
          <w:rFonts w:ascii="Arial" w:hAnsi="Arial" w:cs="Arial"/>
        </w:rPr>
        <w:t>as linhas cada criança traçou</w:t>
      </w:r>
      <w:r w:rsidR="00661BF8">
        <w:rPr>
          <w:rFonts w:ascii="Arial" w:hAnsi="Arial" w:cs="Arial"/>
        </w:rPr>
        <w:t>, as crianças diziam colmeia, rede, nuvem, cachorro, teia de aranha. A pergunta de inicio retorna “É possível desenhar na praça?” e todos gritam que “Sim</w:t>
      </w:r>
      <w:proofErr w:type="gramStart"/>
      <w:r w:rsidR="00661BF8">
        <w:rPr>
          <w:rFonts w:ascii="Arial" w:hAnsi="Arial" w:cs="Arial"/>
        </w:rPr>
        <w:t>!!</w:t>
      </w:r>
      <w:proofErr w:type="gramEnd"/>
      <w:r w:rsidR="00661BF8">
        <w:rPr>
          <w:rFonts w:ascii="Arial" w:hAnsi="Arial" w:cs="Arial"/>
        </w:rPr>
        <w:t>”</w:t>
      </w:r>
    </w:p>
    <w:p w:rsidR="00C013D0" w:rsidRPr="00C013D0" w:rsidRDefault="00612331" w:rsidP="000A269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612331">
        <w:rPr>
          <w:rFonts w:ascii="Arial" w:hAnsi="Arial" w:cs="Arial"/>
        </w:rPr>
        <w:t>Desse modo, construímos nossa obra coletiva, mas o foco é o processo e o acontecimento, depois que construímos e refletimos sobre o fazer</w:t>
      </w:r>
      <w:proofErr w:type="gramStart"/>
      <w:r w:rsidRPr="00612331">
        <w:rPr>
          <w:rFonts w:ascii="Arial" w:hAnsi="Arial" w:cs="Arial"/>
        </w:rPr>
        <w:t xml:space="preserve"> </w:t>
      </w:r>
      <w:r w:rsidR="00FF22A4">
        <w:rPr>
          <w:rFonts w:ascii="Arial" w:hAnsi="Arial" w:cs="Arial"/>
        </w:rPr>
        <w:t xml:space="preserve"> </w:t>
      </w:r>
      <w:proofErr w:type="gramEnd"/>
      <w:r w:rsidR="00FF22A4">
        <w:rPr>
          <w:rFonts w:ascii="Arial" w:hAnsi="Arial" w:cs="Arial"/>
        </w:rPr>
        <w:t xml:space="preserve">observando quais desenhos poderíamos ver no emaranhado de linhas eram </w:t>
      </w:r>
      <w:r w:rsidRPr="00612331">
        <w:rPr>
          <w:rFonts w:ascii="Arial" w:hAnsi="Arial" w:cs="Arial"/>
        </w:rPr>
        <w:t>nuvens,</w:t>
      </w:r>
      <w:r w:rsidR="00661BF8">
        <w:rPr>
          <w:rFonts w:ascii="Arial" w:hAnsi="Arial" w:cs="Arial"/>
        </w:rPr>
        <w:t xml:space="preserve"> colmeias, teias, barcos, etc</w:t>
      </w:r>
      <w:r w:rsidRPr="00612331">
        <w:rPr>
          <w:rFonts w:ascii="Arial" w:hAnsi="Arial" w:cs="Arial"/>
        </w:rPr>
        <w:t>. A memória corporal e visual seguirá seu caminho dentro de cada um, porém nesse momento cortamos as linhas e as entregamos as crianças e elas construíram novos desenhos colando as linhas no papel.</w:t>
      </w:r>
      <w:r w:rsidRPr="00612331">
        <w:t xml:space="preserve"> </w:t>
      </w:r>
      <w:r w:rsidRPr="00612331">
        <w:rPr>
          <w:rFonts w:ascii="Arial" w:hAnsi="Arial" w:cs="Arial"/>
        </w:rPr>
        <w:t>A última etapa tornou o desenho mais figurativo e exigiu mais tato e atenção para transformar as linhas em figuras que cada um tem dentro de si.</w:t>
      </w:r>
    </w:p>
    <w:p w:rsidR="00FF22A4" w:rsidRPr="00612331" w:rsidRDefault="00FF22A4" w:rsidP="000A269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FF22A4">
        <w:rPr>
          <w:rFonts w:ascii="Arial" w:eastAsia="Times New Roman" w:hAnsi="Arial" w:cs="Arial"/>
        </w:rPr>
        <w:t>O</w:t>
      </w:r>
      <w:r w:rsidR="00661BF8">
        <w:rPr>
          <w:rFonts w:ascii="Arial" w:eastAsia="Times New Roman" w:hAnsi="Arial" w:cs="Arial"/>
        </w:rPr>
        <w:t xml:space="preserve"> espaço não formal de ensino</w:t>
      </w:r>
      <w:r w:rsidRPr="00FF22A4">
        <w:rPr>
          <w:rFonts w:ascii="Arial" w:eastAsia="Times New Roman" w:hAnsi="Arial" w:cs="Arial"/>
        </w:rPr>
        <w:t xml:space="preserve"> caminha diretamente com os aprendizados da cidadania e do ser político social</w:t>
      </w:r>
      <w:r w:rsidR="000E55E1">
        <w:rPr>
          <w:rFonts w:ascii="Arial" w:eastAsia="Times New Roman" w:hAnsi="Arial" w:cs="Arial"/>
        </w:rPr>
        <w:t>, a arte</w:t>
      </w:r>
      <w:r w:rsidRPr="00FF22A4">
        <w:rPr>
          <w:rFonts w:ascii="Arial" w:eastAsia="Times New Roman" w:hAnsi="Arial" w:cs="Arial"/>
        </w:rPr>
        <w:t xml:space="preserve"> promove a autonomia e emancipação dos seres, diante o fortalecimento das redes, um constante movimento de crescimento. Concluo que esse pode ser um modo de fazer arte-educação, no Brasil.</w:t>
      </w:r>
      <w:r w:rsidR="00661BF8" w:rsidRPr="00661BF8">
        <w:rPr>
          <w:rFonts w:ascii="Arial" w:hAnsi="Arial" w:cs="Arial"/>
        </w:rPr>
        <w:t xml:space="preserve"> </w:t>
      </w:r>
      <w:r w:rsidR="00661BF8" w:rsidRPr="00612331">
        <w:rPr>
          <w:rFonts w:ascii="Arial" w:hAnsi="Arial" w:cs="Arial"/>
        </w:rPr>
        <w:t xml:space="preserve">Na memória do corpo vibrante os desenhos produzidos se relacionam com as etapas anteriores, o barco, as nuvens, o coração. Imagens que retornam e </w:t>
      </w:r>
      <w:proofErr w:type="gramStart"/>
      <w:r w:rsidR="00661BF8" w:rsidRPr="00612331">
        <w:rPr>
          <w:rFonts w:ascii="Arial" w:hAnsi="Arial" w:cs="Arial"/>
        </w:rPr>
        <w:t>estão</w:t>
      </w:r>
      <w:proofErr w:type="gramEnd"/>
      <w:r w:rsidR="00661BF8" w:rsidRPr="00612331">
        <w:rPr>
          <w:rFonts w:ascii="Arial" w:hAnsi="Arial" w:cs="Arial"/>
        </w:rPr>
        <w:t xml:space="preserve"> fixados em registro no papel, a memória seguirá com os afetos que essa construção educativa potencializou em cada um. Foi possível desenhar no espaço da Praça do Carmo, foi possível brincar, sorrir, sonhar em coletivo.</w:t>
      </w:r>
    </w:p>
    <w:p w:rsidR="00661BF8" w:rsidRDefault="00E95CFF" w:rsidP="000A269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E22BE">
        <w:rPr>
          <w:rFonts w:ascii="Arial" w:hAnsi="Arial" w:cs="Arial"/>
          <w:b/>
        </w:rPr>
        <w:t>Palavras-Chave:</w:t>
      </w:r>
      <w:r w:rsidRPr="009E22BE">
        <w:rPr>
          <w:rFonts w:ascii="Arial" w:hAnsi="Arial" w:cs="Arial"/>
        </w:rPr>
        <w:t xml:space="preserve"> </w:t>
      </w:r>
      <w:r w:rsidR="009E22BE" w:rsidRPr="009E22BE">
        <w:rPr>
          <w:rFonts w:ascii="Arial" w:hAnsi="Arial" w:cs="Arial"/>
        </w:rPr>
        <w:t>Arte educação; coletivo; desenho; crianças</w:t>
      </w:r>
      <w:r w:rsidR="00661BF8">
        <w:rPr>
          <w:rFonts w:ascii="Arial" w:hAnsi="Arial" w:cs="Arial"/>
        </w:rPr>
        <w:t>.</w:t>
      </w:r>
    </w:p>
    <w:p w:rsidR="00E95CFF" w:rsidRDefault="00E95CFF" w:rsidP="00661B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61BF8">
        <w:rPr>
          <w:rFonts w:ascii="Arial" w:hAnsi="Arial" w:cs="Arial"/>
          <w:b/>
        </w:rPr>
        <w:t>Referências Bibliográficas</w:t>
      </w:r>
    </w:p>
    <w:p w:rsidR="007D2F22" w:rsidRPr="00661BF8" w:rsidRDefault="007D2F22" w:rsidP="00661B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2331" w:rsidRDefault="00612331" w:rsidP="00661B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CAMPBELL, Brígida. Arte para uma cidade sensível: Arte como gatilho sensível para novos </w:t>
      </w:r>
      <w:proofErr w:type="gramStart"/>
      <w:r>
        <w:rPr>
          <w:rFonts w:ascii="Times New Roman" w:hAnsi="Times New Roman"/>
        </w:rPr>
        <w:t>imaginários.</w:t>
      </w:r>
      <w:proofErr w:type="gramEnd"/>
      <w:r>
        <w:rPr>
          <w:rFonts w:ascii="Times New Roman" w:hAnsi="Times New Roman"/>
        </w:rPr>
        <w:t xml:space="preserve">2018. 314p. Tese (Doutorado em Artes Visuais) ECA-USP, São Paulo, </w:t>
      </w:r>
      <w:proofErr w:type="gramStart"/>
      <w:r>
        <w:rPr>
          <w:rFonts w:ascii="Times New Roman" w:hAnsi="Times New Roman"/>
        </w:rPr>
        <w:t>2018</w:t>
      </w:r>
      <w:proofErr w:type="gramEnd"/>
    </w:p>
    <w:p w:rsidR="00661BF8" w:rsidRDefault="00661BF8" w:rsidP="00661BF8">
      <w:pPr>
        <w:rPr>
          <w:rFonts w:ascii="Times New Roman" w:hAnsi="Times New Roman"/>
        </w:rPr>
      </w:pPr>
    </w:p>
    <w:p w:rsidR="00612331" w:rsidRDefault="00612331" w:rsidP="00661BF8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.</w:t>
      </w:r>
      <w:r w:rsidRPr="00C47779">
        <w:rPr>
          <w:rFonts w:ascii="Times New Roman" w:eastAsia="Times New Roman" w:hAnsi="Times New Roman"/>
        </w:rPr>
        <w:t xml:space="preserve">DERDYK, Edith. Formas de Pensar o desenho: desenvolvimento do grafismo </w:t>
      </w:r>
      <w:proofErr w:type="gramStart"/>
      <w:r w:rsidRPr="00C47779">
        <w:rPr>
          <w:rFonts w:ascii="Times New Roman" w:eastAsia="Times New Roman" w:hAnsi="Times New Roman"/>
        </w:rPr>
        <w:t>infantil.</w:t>
      </w:r>
      <w:proofErr w:type="gramEnd"/>
      <w:r w:rsidRPr="00C47779">
        <w:rPr>
          <w:rFonts w:ascii="Times New Roman" w:eastAsia="Times New Roman" w:hAnsi="Times New Roman"/>
        </w:rPr>
        <w:t xml:space="preserve">5.ed – Porto Alegre, RS: </w:t>
      </w:r>
      <w:proofErr w:type="spellStart"/>
      <w:r w:rsidRPr="00C47779">
        <w:rPr>
          <w:rFonts w:ascii="Times New Roman" w:eastAsia="Times New Roman" w:hAnsi="Times New Roman"/>
        </w:rPr>
        <w:t>Zouk</w:t>
      </w:r>
      <w:proofErr w:type="spellEnd"/>
      <w:r w:rsidRPr="00C47779">
        <w:rPr>
          <w:rFonts w:ascii="Times New Roman" w:eastAsia="Times New Roman" w:hAnsi="Times New Roman"/>
        </w:rPr>
        <w:t>, 2015</w:t>
      </w:r>
    </w:p>
    <w:p w:rsidR="00661BF8" w:rsidRDefault="00661BF8" w:rsidP="00661BF8">
      <w:pPr>
        <w:rPr>
          <w:rFonts w:ascii="Times New Roman" w:eastAsia="Times New Roman" w:hAnsi="Times New Roman"/>
        </w:rPr>
      </w:pPr>
    </w:p>
    <w:p w:rsidR="00612331" w:rsidRDefault="00612331" w:rsidP="00661BF8">
      <w:pPr>
        <w:rPr>
          <w:rFonts w:ascii="Times New Roman" w:hAnsi="Times New Roman"/>
          <w:color w:val="000000"/>
        </w:rPr>
      </w:pPr>
      <w:r w:rsidRPr="00C47779">
        <w:rPr>
          <w:rFonts w:ascii="Times New Roman" w:hAnsi="Times New Roman"/>
          <w:color w:val="000000"/>
        </w:rPr>
        <w:t xml:space="preserve">GOHN, Maria G. Educação Não Formal, Aprendizagens e Saberes em Processos Participativos. Investigar em Educação - II ª Série, Número 1, </w:t>
      </w:r>
      <w:proofErr w:type="gramStart"/>
      <w:r w:rsidRPr="00C47779">
        <w:rPr>
          <w:rFonts w:ascii="Times New Roman" w:hAnsi="Times New Roman"/>
          <w:color w:val="000000"/>
        </w:rPr>
        <w:t>2014</w:t>
      </w:r>
      <w:proofErr w:type="gramEnd"/>
    </w:p>
    <w:p w:rsidR="00661BF8" w:rsidRDefault="00661BF8" w:rsidP="00661BF8">
      <w:pPr>
        <w:rPr>
          <w:rFonts w:ascii="Times New Roman" w:hAnsi="Times New Roman"/>
          <w:color w:val="000000"/>
        </w:rPr>
      </w:pPr>
    </w:p>
    <w:p w:rsidR="00661BF8" w:rsidRPr="00C47779" w:rsidRDefault="00661BF8" w:rsidP="00661BF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OSTROWER, </w:t>
      </w:r>
      <w:proofErr w:type="spellStart"/>
      <w:r>
        <w:rPr>
          <w:rFonts w:ascii="Times New Roman" w:hAnsi="Times New Roman"/>
          <w:color w:val="000000"/>
        </w:rPr>
        <w:t>Fayga</w:t>
      </w:r>
      <w:proofErr w:type="spellEnd"/>
      <w:r w:rsidRPr="00C47779">
        <w:rPr>
          <w:rFonts w:ascii="Times New Roman" w:hAnsi="Times New Roman"/>
          <w:color w:val="000000"/>
        </w:rPr>
        <w:t xml:space="preserve">. </w:t>
      </w:r>
      <w:r w:rsidRPr="00C47779">
        <w:rPr>
          <w:rFonts w:ascii="Times New Roman" w:hAnsi="Times New Roman"/>
          <w:bCs/>
          <w:color w:val="000000"/>
        </w:rPr>
        <w:t>Criatividade e Processos de Criação</w:t>
      </w:r>
      <w:r w:rsidRPr="00C47779">
        <w:rPr>
          <w:rFonts w:ascii="Times New Roman" w:hAnsi="Times New Roman"/>
          <w:color w:val="000000"/>
        </w:rPr>
        <w:t>. Petrópoli</w:t>
      </w:r>
      <w:r>
        <w:rPr>
          <w:rFonts w:ascii="Times New Roman" w:hAnsi="Times New Roman"/>
          <w:color w:val="000000"/>
        </w:rPr>
        <w:t>s: Ed:</w:t>
      </w:r>
      <w:r w:rsidRPr="00C47779">
        <w:rPr>
          <w:rFonts w:ascii="Times New Roman" w:hAnsi="Times New Roman"/>
          <w:color w:val="000000"/>
        </w:rPr>
        <w:t xml:space="preserve"> Vozes, 2009.</w:t>
      </w:r>
    </w:p>
    <w:sectPr w:rsidR="00661BF8" w:rsidRPr="00C47779" w:rsidSect="00F31418">
      <w:headerReference w:type="default" r:id="rId11"/>
      <w:pgSz w:w="12240" w:h="15840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DE" w:rsidRDefault="00F444DE" w:rsidP="00E30F43">
      <w:r>
        <w:separator/>
      </w:r>
    </w:p>
  </w:endnote>
  <w:endnote w:type="continuationSeparator" w:id="0">
    <w:p w:rsidR="00F444DE" w:rsidRDefault="00F444DE" w:rsidP="00E3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DE" w:rsidRDefault="00F444DE" w:rsidP="00E30F43">
      <w:r>
        <w:separator/>
      </w:r>
    </w:p>
  </w:footnote>
  <w:footnote w:type="continuationSeparator" w:id="0">
    <w:p w:rsidR="00F444DE" w:rsidRDefault="00F444DE" w:rsidP="00E30F43">
      <w:r>
        <w:continuationSeparator/>
      </w:r>
    </w:p>
  </w:footnote>
  <w:footnote w:id="1">
    <w:p w:rsidR="00B270E3" w:rsidRPr="004358C4" w:rsidRDefault="00E30F43" w:rsidP="00B270E3">
      <w:pPr>
        <w:jc w:val="both"/>
        <w:rPr>
          <w:rFonts w:ascii="Arial" w:hAnsi="Arial" w:cs="Arial"/>
          <w:sz w:val="16"/>
          <w:szCs w:val="16"/>
        </w:rPr>
      </w:pPr>
      <w:r w:rsidRPr="004358C4">
        <w:rPr>
          <w:rStyle w:val="Refdenotaderodap"/>
          <w:rFonts w:ascii="Arial" w:hAnsi="Arial" w:cs="Arial"/>
        </w:rPr>
        <w:footnoteRef/>
      </w:r>
      <w:r w:rsidR="00B270E3" w:rsidRPr="004358C4">
        <w:rPr>
          <w:rFonts w:ascii="Arial" w:hAnsi="Arial" w:cs="Arial"/>
          <w:sz w:val="16"/>
          <w:szCs w:val="16"/>
        </w:rPr>
        <w:t xml:space="preserve">Seguir Edital item </w:t>
      </w:r>
      <w:r w:rsidR="00B270E3" w:rsidRPr="004358C4">
        <w:rPr>
          <w:rFonts w:ascii="Arial" w:hAnsi="Arial" w:cs="Arial"/>
          <w:b/>
          <w:bCs/>
          <w:sz w:val="16"/>
          <w:szCs w:val="16"/>
        </w:rPr>
        <w:t>4.1. DAS NORMAS DE REDAÇÃO DE TRABALHOS</w:t>
      </w:r>
    </w:p>
    <w:p w:rsidR="00E30F43" w:rsidRPr="004358C4" w:rsidRDefault="00B270E3" w:rsidP="00B270E3">
      <w:pPr>
        <w:pStyle w:val="Textodenotaderodap"/>
        <w:rPr>
          <w:rFonts w:ascii="Arial" w:hAnsi="Arial" w:cs="Arial"/>
        </w:rPr>
      </w:pPr>
      <w:r w:rsidRPr="004358C4">
        <w:rPr>
          <w:rFonts w:ascii="Arial" w:hAnsi="Arial" w:cs="Arial"/>
          <w:sz w:val="16"/>
          <w:szCs w:val="16"/>
        </w:rPr>
        <w:t xml:space="preserve">“De modo a preservar a avaliação cega, os RESUMOS EXPANDIDOS e os ARTIGOS (para Comunicação Oral) </w:t>
      </w:r>
      <w:r w:rsidRPr="004358C4">
        <w:rPr>
          <w:rFonts w:ascii="Arial" w:hAnsi="Arial" w:cs="Arial"/>
          <w:b/>
          <w:sz w:val="16"/>
          <w:szCs w:val="16"/>
        </w:rPr>
        <w:t xml:space="preserve">deverão ser submetidos sem a identificação do(s) </w:t>
      </w:r>
      <w:proofErr w:type="gramStart"/>
      <w:r w:rsidRPr="004358C4">
        <w:rPr>
          <w:rFonts w:ascii="Arial" w:hAnsi="Arial" w:cs="Arial"/>
          <w:b/>
          <w:sz w:val="16"/>
          <w:szCs w:val="16"/>
        </w:rPr>
        <w:t>autor(</w:t>
      </w:r>
      <w:proofErr w:type="gramEnd"/>
      <w:r w:rsidRPr="004358C4">
        <w:rPr>
          <w:rFonts w:ascii="Arial" w:hAnsi="Arial" w:cs="Arial"/>
          <w:b/>
          <w:sz w:val="16"/>
          <w:szCs w:val="16"/>
        </w:rPr>
        <w:t>es) e coautor(es) em nenhuma parte do documento.”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95" w:rsidRDefault="00957A95">
    <w:pPr>
      <w:pStyle w:val="Cabealho"/>
    </w:pPr>
    <w:r>
      <w:rPr>
        <w:noProof/>
        <w:lang w:eastAsia="pt-BR"/>
      </w:rPr>
      <w:drawing>
        <wp:inline distT="0" distB="0" distL="0" distR="0" wp14:anchorId="59E37964" wp14:editId="6EC28A45">
          <wp:extent cx="5972839" cy="108373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Peças_FórumdePesquisaemArtes_DOCS 01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598" cy="108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7A95" w:rsidRDefault="00957A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C72FFC"/>
    <w:multiLevelType w:val="hybridMultilevel"/>
    <w:tmpl w:val="48D80144"/>
    <w:lvl w:ilvl="0" w:tplc="FA8A4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FF"/>
    <w:rsid w:val="000706FC"/>
    <w:rsid w:val="000A2691"/>
    <w:rsid w:val="000C0585"/>
    <w:rsid w:val="000E0E18"/>
    <w:rsid w:val="000E55E1"/>
    <w:rsid w:val="000E7955"/>
    <w:rsid w:val="000F7EAB"/>
    <w:rsid w:val="00187154"/>
    <w:rsid w:val="001C4934"/>
    <w:rsid w:val="00225D49"/>
    <w:rsid w:val="00252883"/>
    <w:rsid w:val="002B304A"/>
    <w:rsid w:val="002C66D5"/>
    <w:rsid w:val="002E5053"/>
    <w:rsid w:val="00351844"/>
    <w:rsid w:val="00353977"/>
    <w:rsid w:val="003B3607"/>
    <w:rsid w:val="003C4D8E"/>
    <w:rsid w:val="00423BF9"/>
    <w:rsid w:val="004358C4"/>
    <w:rsid w:val="00447EA4"/>
    <w:rsid w:val="004A723A"/>
    <w:rsid w:val="00593A20"/>
    <w:rsid w:val="005B6AD7"/>
    <w:rsid w:val="005E00B4"/>
    <w:rsid w:val="00612331"/>
    <w:rsid w:val="00661BF8"/>
    <w:rsid w:val="006876ED"/>
    <w:rsid w:val="007A4BDA"/>
    <w:rsid w:val="007A5834"/>
    <w:rsid w:val="007D2F22"/>
    <w:rsid w:val="007F163F"/>
    <w:rsid w:val="008447DD"/>
    <w:rsid w:val="00865C4C"/>
    <w:rsid w:val="00957A95"/>
    <w:rsid w:val="009B3DFD"/>
    <w:rsid w:val="009C5F35"/>
    <w:rsid w:val="009D023B"/>
    <w:rsid w:val="009E22BE"/>
    <w:rsid w:val="00A34BD3"/>
    <w:rsid w:val="00B12232"/>
    <w:rsid w:val="00B270E3"/>
    <w:rsid w:val="00BC466F"/>
    <w:rsid w:val="00C013D0"/>
    <w:rsid w:val="00C301BF"/>
    <w:rsid w:val="00CB177A"/>
    <w:rsid w:val="00D81E22"/>
    <w:rsid w:val="00E30F43"/>
    <w:rsid w:val="00E5284E"/>
    <w:rsid w:val="00E95CFF"/>
    <w:rsid w:val="00F12ADF"/>
    <w:rsid w:val="00F31418"/>
    <w:rsid w:val="00F444DE"/>
    <w:rsid w:val="00F574BD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5CF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CFF"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30F4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30F43"/>
  </w:style>
  <w:style w:type="character" w:styleId="Refdenotaderodap">
    <w:name w:val="footnote reference"/>
    <w:basedOn w:val="Fontepargpadro"/>
    <w:uiPriority w:val="99"/>
    <w:unhideWhenUsed/>
    <w:rsid w:val="00E30F4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270E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57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A95"/>
  </w:style>
  <w:style w:type="paragraph" w:styleId="Rodap">
    <w:name w:val="footer"/>
    <w:basedOn w:val="Normal"/>
    <w:link w:val="RodapChar"/>
    <w:uiPriority w:val="99"/>
    <w:unhideWhenUsed/>
    <w:rsid w:val="00957A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A95"/>
  </w:style>
  <w:style w:type="paragraph" w:styleId="PargrafodaLista">
    <w:name w:val="List Paragraph"/>
    <w:basedOn w:val="Normal"/>
    <w:uiPriority w:val="34"/>
    <w:qFormat/>
    <w:rsid w:val="00BC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5CF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CFF"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30F4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30F43"/>
  </w:style>
  <w:style w:type="character" w:styleId="Refdenotaderodap">
    <w:name w:val="footnote reference"/>
    <w:basedOn w:val="Fontepargpadro"/>
    <w:uiPriority w:val="99"/>
    <w:unhideWhenUsed/>
    <w:rsid w:val="00E30F4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270E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57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A95"/>
  </w:style>
  <w:style w:type="paragraph" w:styleId="Rodap">
    <w:name w:val="footer"/>
    <w:basedOn w:val="Normal"/>
    <w:link w:val="RodapChar"/>
    <w:uiPriority w:val="99"/>
    <w:unhideWhenUsed/>
    <w:rsid w:val="00957A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A95"/>
  </w:style>
  <w:style w:type="paragraph" w:styleId="PargrafodaLista">
    <w:name w:val="List Paragraph"/>
    <w:basedOn w:val="Normal"/>
    <w:uiPriority w:val="34"/>
    <w:qFormat/>
    <w:rsid w:val="00BC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80F5-2039-4F36-BDED-A8A80BE9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1826</Words>
  <Characters>10851</Characters>
  <Application>Microsoft Office Word</Application>
  <DocSecurity>0</DocSecurity>
  <Lines>183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 xxxxx</dc:creator>
  <cp:lastModifiedBy>Dairi Paixão</cp:lastModifiedBy>
  <cp:revision>3</cp:revision>
  <cp:lastPrinted>2019-11-24T11:23:00Z</cp:lastPrinted>
  <dcterms:created xsi:type="dcterms:W3CDTF">2019-11-24T11:26:00Z</dcterms:created>
  <dcterms:modified xsi:type="dcterms:W3CDTF">2019-11-24T11:27:00Z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