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9D" w:rsidRDefault="000E7E9D"/>
    <w:p w:rsidR="00E1398F" w:rsidRDefault="003B31AF" w:rsidP="001D076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EXPERIENCIAS E APRENDIZAGENS NO PROJETO “ESPAÇO DO ÓCIO CRIATIVO”</w:t>
      </w:r>
    </w:p>
    <w:p w:rsidR="00965120" w:rsidRDefault="00965120" w:rsidP="001D0767">
      <w:pPr>
        <w:jc w:val="both"/>
        <w:rPr>
          <w:rFonts w:ascii="Arial" w:hAnsi="Arial" w:cs="Arial"/>
          <w:b/>
          <w:sz w:val="24"/>
          <w:szCs w:val="24"/>
        </w:rPr>
      </w:pPr>
    </w:p>
    <w:p w:rsidR="00965120" w:rsidRPr="00965120" w:rsidRDefault="00965120" w:rsidP="00965120">
      <w:pPr>
        <w:jc w:val="right"/>
        <w:rPr>
          <w:rFonts w:ascii="Arial" w:hAnsi="Arial" w:cs="Arial"/>
          <w:sz w:val="24"/>
          <w:szCs w:val="24"/>
        </w:rPr>
      </w:pPr>
      <w:r w:rsidRPr="00965120">
        <w:rPr>
          <w:rFonts w:ascii="Arial" w:hAnsi="Arial" w:cs="Arial"/>
          <w:sz w:val="24"/>
          <w:szCs w:val="24"/>
        </w:rPr>
        <w:t>Dra. R</w:t>
      </w:r>
      <w:bookmarkStart w:id="0" w:name="_GoBack"/>
      <w:bookmarkEnd w:id="0"/>
      <w:r w:rsidRPr="00965120">
        <w:rPr>
          <w:rFonts w:ascii="Arial" w:hAnsi="Arial" w:cs="Arial"/>
          <w:sz w:val="24"/>
          <w:szCs w:val="24"/>
        </w:rPr>
        <w:t>osangela Marques de Britto (FAV/PPGARTES/ICA/UFPA)</w:t>
      </w:r>
    </w:p>
    <w:p w:rsidR="00965120" w:rsidRPr="00965120" w:rsidRDefault="00965120" w:rsidP="00965120">
      <w:pPr>
        <w:jc w:val="right"/>
        <w:rPr>
          <w:rFonts w:ascii="Arial" w:hAnsi="Arial" w:cs="Arial"/>
          <w:sz w:val="24"/>
          <w:szCs w:val="24"/>
        </w:rPr>
      </w:pPr>
      <w:r w:rsidRPr="00965120">
        <w:rPr>
          <w:rFonts w:ascii="Arial" w:hAnsi="Arial" w:cs="Arial"/>
          <w:sz w:val="24"/>
          <w:szCs w:val="24"/>
        </w:rPr>
        <w:t>Rafael Matheus Moreira Monteiro (Discente do Curso de Artes Visuais da UFPA)</w:t>
      </w:r>
    </w:p>
    <w:p w:rsidR="00965120" w:rsidRPr="00965120" w:rsidRDefault="00965120" w:rsidP="00965120">
      <w:pPr>
        <w:rPr>
          <w:rFonts w:ascii="Arial" w:hAnsi="Arial" w:cs="Arial"/>
          <w:sz w:val="24"/>
          <w:szCs w:val="24"/>
        </w:rPr>
      </w:pPr>
    </w:p>
    <w:p w:rsidR="00E1398F" w:rsidRPr="00044D4B" w:rsidRDefault="00E1398F" w:rsidP="00E1398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044D4B">
        <w:rPr>
          <w:rFonts w:ascii="Arial" w:eastAsia="MS Mincho" w:hAnsi="Arial" w:cs="Arial"/>
          <w:sz w:val="24"/>
          <w:szCs w:val="24"/>
        </w:rPr>
        <w:t>1.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Pr="0087510F">
        <w:rPr>
          <w:rFonts w:ascii="Arial" w:eastAsia="MS Mincho" w:hAnsi="Arial" w:cs="Arial"/>
          <w:b/>
          <w:sz w:val="24"/>
          <w:szCs w:val="24"/>
        </w:rPr>
        <w:t>Introdução</w:t>
      </w:r>
      <w:r w:rsidR="0087510F">
        <w:rPr>
          <w:rFonts w:ascii="Arial" w:eastAsia="MS Mincho" w:hAnsi="Arial" w:cs="Arial"/>
          <w:sz w:val="24"/>
          <w:szCs w:val="24"/>
        </w:rPr>
        <w:t>:</w:t>
      </w:r>
      <w:r w:rsidRPr="00044D4B">
        <w:rPr>
          <w:rFonts w:ascii="Arial" w:eastAsia="MS Mincho" w:hAnsi="Arial" w:cs="Arial"/>
          <w:sz w:val="24"/>
          <w:szCs w:val="24"/>
        </w:rPr>
        <w:t xml:space="preserve"> </w:t>
      </w:r>
    </w:p>
    <w:p w:rsidR="003B31AF" w:rsidRDefault="003B31AF" w:rsidP="003B31A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3B31AF">
        <w:rPr>
          <w:rFonts w:ascii="Arial" w:eastAsia="MS Mincho" w:hAnsi="Arial" w:cs="Arial"/>
          <w:sz w:val="24"/>
          <w:szCs w:val="24"/>
        </w:rPr>
        <w:t xml:space="preserve">Essa comunicação é a divulgação parcial da pesquisa no âmbito da Arte/Educação a partir do Projeto educativo, como ação político-estética, intitulado de </w:t>
      </w:r>
      <w:r w:rsidRPr="003B31AF">
        <w:rPr>
          <w:rFonts w:ascii="Arial" w:eastAsia="MS Mincho" w:hAnsi="Arial" w:cs="Arial"/>
          <w:i/>
          <w:sz w:val="24"/>
          <w:szCs w:val="24"/>
        </w:rPr>
        <w:t xml:space="preserve">Processos de Criação, Produção, Ensino-Aprendizagem em Desenho, Pintura e Expressões Bidimensionais na formação do Professor de Artes Visuais e do Artista Plástico ou Visual no âmbito das Artes Moderna e Contemporânea de Belém/PA, Amazônia. </w:t>
      </w:r>
      <w:r w:rsidRPr="003B31AF">
        <w:rPr>
          <w:rFonts w:ascii="Arial" w:eastAsia="MS Mincho" w:hAnsi="Arial" w:cs="Arial"/>
          <w:sz w:val="24"/>
          <w:szCs w:val="24"/>
        </w:rPr>
        <w:t xml:space="preserve">A premissa do projeto é desenvolver com os discentes um repertório visual que venha a colaborar com os processos individuais de pesquisa </w:t>
      </w:r>
      <w:r w:rsidRPr="003B31AF">
        <w:rPr>
          <w:rFonts w:ascii="Arial" w:eastAsia="MS Mincho" w:hAnsi="Arial" w:cs="Arial"/>
          <w:i/>
          <w:sz w:val="24"/>
          <w:szCs w:val="24"/>
        </w:rPr>
        <w:t xml:space="preserve">em/sobre </w:t>
      </w:r>
      <w:r w:rsidRPr="003B31AF">
        <w:rPr>
          <w:rFonts w:ascii="Arial" w:eastAsia="MS Mincho" w:hAnsi="Arial" w:cs="Arial"/>
          <w:sz w:val="24"/>
          <w:szCs w:val="24"/>
        </w:rPr>
        <w:t>Artes Visuais, por meio do pensar, do sentir e do fazer artístico no espaço bidimensional/ Laboratórios de Desenho e Pintura, e através da realização de visitas técnicas às exposições e museus de arte, que vem sendo realizado desde abril de 2017 no âmbito do Curso de Licenciatura e Bacharelado em Artes Visuais. Apresentaremos as bases conceituais e metodológicas baseada na Proposta Triangular de Ana Mae Barbosa, focada na leitura, na contextualização, e no fazer artístico. A arte e suas relações com a estética e a política, em que a dimensão estética em Arte diz respeito, dentre outros aspectos, à compreensão sensível-cognitiva do objeto artístico inserido em um determinado tempo-espaço.</w:t>
      </w:r>
    </w:p>
    <w:p w:rsidR="000E78A5" w:rsidRPr="003B31AF" w:rsidRDefault="000E78A5" w:rsidP="003B31A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0E78A5">
        <w:rPr>
          <w:rFonts w:ascii="Arial" w:eastAsia="MS Mincho" w:hAnsi="Arial" w:cs="Arial"/>
          <w:sz w:val="24"/>
          <w:szCs w:val="24"/>
        </w:rPr>
        <w:t>Este projeto é um dos contemplados pelo edital de Apoio à Infraestrutura de Laboratórios de Ensino (</w:t>
      </w:r>
      <w:proofErr w:type="spellStart"/>
      <w:r w:rsidRPr="000E78A5">
        <w:rPr>
          <w:rFonts w:ascii="Arial" w:eastAsia="MS Mincho" w:hAnsi="Arial" w:cs="Arial"/>
          <w:sz w:val="24"/>
          <w:szCs w:val="24"/>
        </w:rPr>
        <w:t>Labinfra</w:t>
      </w:r>
      <w:proofErr w:type="spellEnd"/>
      <w:r w:rsidRPr="000E78A5">
        <w:rPr>
          <w:rFonts w:ascii="Arial" w:eastAsia="MS Mincho" w:hAnsi="Arial" w:cs="Arial"/>
          <w:sz w:val="24"/>
          <w:szCs w:val="24"/>
        </w:rPr>
        <w:t xml:space="preserve">) ofertado pela </w:t>
      </w:r>
      <w:proofErr w:type="spellStart"/>
      <w:r w:rsidRPr="000E78A5">
        <w:rPr>
          <w:rFonts w:ascii="Arial" w:eastAsia="MS Mincho" w:hAnsi="Arial" w:cs="Arial"/>
          <w:sz w:val="24"/>
          <w:szCs w:val="24"/>
        </w:rPr>
        <w:t>Pró-Reitoria</w:t>
      </w:r>
      <w:proofErr w:type="spellEnd"/>
      <w:r w:rsidRPr="000E78A5">
        <w:rPr>
          <w:rFonts w:ascii="Arial" w:eastAsia="MS Mincho" w:hAnsi="Arial" w:cs="Arial"/>
          <w:sz w:val="24"/>
          <w:szCs w:val="24"/>
        </w:rPr>
        <w:t xml:space="preserve"> de Ensino de Graduação (PROEG), que faz parte do Programa de Apoio à Qualificação do Ensino de Graduação (PGRAD). O edital teve o objetivo de selecionar projetos para investir recursos em infraestrutura laboratorial utilizada para o ensino de graduação. As disciplinas integram o desenho curricular do Bacharelado e da Licenciatura em Artes Visuais nos seguintes períodos: 1º semestre (Laboratório de Fundamentos do Desenho), 2º Semestre (Laboratório de Experimentação em Desenho e Laboratório de Fundamentos da Pintura), 3 º semestre (Laboratório de Experimentação Bidimensional), as quais estão sob responsabilidade das unidades/Subunidades: Instituto de Ciências da Arte (ICA)/ Faculdade de Artes Visuais (FAV)/ Curso de Licenciatura e Bacharelado em Artes Visuais.</w:t>
      </w:r>
    </w:p>
    <w:p w:rsidR="00E1398F" w:rsidRPr="00E35050" w:rsidRDefault="00E1398F" w:rsidP="00E1398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3B31AF" w:rsidRDefault="00E1398F" w:rsidP="00E1398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E35050">
        <w:rPr>
          <w:rFonts w:ascii="Arial" w:eastAsia="MS Mincho" w:hAnsi="Arial" w:cs="Arial"/>
          <w:sz w:val="24"/>
          <w:szCs w:val="24"/>
        </w:rPr>
        <w:t>2.</w:t>
      </w:r>
      <w:r w:rsidRPr="0087510F">
        <w:rPr>
          <w:rFonts w:ascii="Arial" w:eastAsia="MS Mincho" w:hAnsi="Arial" w:cs="Arial"/>
          <w:b/>
          <w:sz w:val="24"/>
          <w:szCs w:val="24"/>
        </w:rPr>
        <w:t xml:space="preserve"> Metodologia</w:t>
      </w:r>
      <w:r w:rsidR="0087510F">
        <w:rPr>
          <w:rFonts w:ascii="Arial" w:eastAsia="MS Mincho" w:hAnsi="Arial" w:cs="Arial"/>
          <w:sz w:val="24"/>
          <w:szCs w:val="24"/>
        </w:rPr>
        <w:t>:</w:t>
      </w:r>
    </w:p>
    <w:p w:rsidR="002A670E" w:rsidRPr="002A670E" w:rsidRDefault="002A670E" w:rsidP="002A670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lastRenderedPageBreak/>
        <w:t>N</w:t>
      </w:r>
      <w:r w:rsidRPr="002A670E">
        <w:rPr>
          <w:rFonts w:ascii="Arial" w:eastAsia="MS Mincho" w:hAnsi="Arial" w:cs="Arial"/>
          <w:sz w:val="24"/>
          <w:szCs w:val="24"/>
        </w:rPr>
        <w:t xml:space="preserve">esse projeto Educativo enfatizamos a abordagem associada ao desenvolvimento cognitivo, que não se baseia somente na apreensão da forma, mas que se amplia ao esforço de abertura de se dirigir ao contexto perceptual e contextual. A escolha da </w:t>
      </w:r>
      <w:r>
        <w:rPr>
          <w:rFonts w:ascii="Arial" w:eastAsia="MS Mincho" w:hAnsi="Arial" w:cs="Arial"/>
          <w:sz w:val="24"/>
          <w:szCs w:val="24"/>
        </w:rPr>
        <w:t>Abordagem</w:t>
      </w:r>
      <w:r w:rsidRPr="002A670E">
        <w:rPr>
          <w:rFonts w:ascii="Arial" w:eastAsia="MS Mincho" w:hAnsi="Arial" w:cs="Arial"/>
          <w:sz w:val="24"/>
          <w:szCs w:val="24"/>
        </w:rPr>
        <w:t xml:space="preserve"> Triangular, sistematizada no Brasil por Ana Mae Barbosa (1998), vem sendo o recurso metodológico norteador do projeto “Espaço do Ócio Criativo”. Outra questão essencial volta-se a mediação (BARBOSA, 2009) em espaços culturais ou museológicos, ou mesmo, a visitação nos Ateliers dos Artistas Visuais, e as galerias públicas e particulares. No intuito de aproximar o discente da crítica da obra de arte/ leitura e o conhecimento dos processos de criação e expressão do artista visual. Nesta perspectiva, nos baseamos nos estudos de Robe</w:t>
      </w:r>
      <w:r>
        <w:rPr>
          <w:rFonts w:ascii="Arial" w:eastAsia="MS Mincho" w:hAnsi="Arial" w:cs="Arial"/>
          <w:sz w:val="24"/>
          <w:szCs w:val="24"/>
        </w:rPr>
        <w:t xml:space="preserve">rt William </w:t>
      </w:r>
      <w:proofErr w:type="spellStart"/>
      <w:r>
        <w:rPr>
          <w:rFonts w:ascii="Arial" w:eastAsia="MS Mincho" w:hAnsi="Arial" w:cs="Arial"/>
          <w:sz w:val="24"/>
          <w:szCs w:val="24"/>
        </w:rPr>
        <w:t>Ott</w:t>
      </w:r>
      <w:proofErr w:type="spellEnd"/>
      <w:r>
        <w:rPr>
          <w:rFonts w:ascii="Arial" w:eastAsia="MS Mincho" w:hAnsi="Arial" w:cs="Arial"/>
          <w:sz w:val="24"/>
          <w:szCs w:val="24"/>
        </w:rPr>
        <w:t xml:space="preserve"> (1997, p.111-139), acerca do </w:t>
      </w:r>
      <w:r w:rsidRPr="002A670E">
        <w:rPr>
          <w:rFonts w:ascii="Arial" w:eastAsia="MS Mincho" w:hAnsi="Arial" w:cs="Arial"/>
          <w:sz w:val="24"/>
          <w:szCs w:val="24"/>
        </w:rPr>
        <w:t xml:space="preserve">sistema </w:t>
      </w:r>
      <w:proofErr w:type="spellStart"/>
      <w:r w:rsidRPr="002A670E">
        <w:rPr>
          <w:rFonts w:ascii="Arial" w:eastAsia="MS Mincho" w:hAnsi="Arial" w:cs="Arial"/>
          <w:i/>
          <w:sz w:val="24"/>
          <w:szCs w:val="24"/>
        </w:rPr>
        <w:t>Image</w:t>
      </w:r>
      <w:proofErr w:type="spellEnd"/>
      <w:r w:rsidRPr="002A670E">
        <w:rPr>
          <w:rFonts w:ascii="Arial" w:eastAsia="MS Mincho" w:hAnsi="Arial" w:cs="Arial"/>
          <w:i/>
          <w:sz w:val="24"/>
          <w:szCs w:val="24"/>
        </w:rPr>
        <w:t xml:space="preserve"> </w:t>
      </w:r>
      <w:proofErr w:type="spellStart"/>
      <w:r w:rsidRPr="002A670E">
        <w:rPr>
          <w:rFonts w:ascii="Arial" w:eastAsia="MS Mincho" w:hAnsi="Arial" w:cs="Arial"/>
          <w:i/>
          <w:sz w:val="24"/>
          <w:szCs w:val="24"/>
        </w:rPr>
        <w:t>Watching</w:t>
      </w:r>
      <w:proofErr w:type="spellEnd"/>
      <w:r w:rsidRPr="002A670E">
        <w:rPr>
          <w:rFonts w:ascii="Arial" w:eastAsia="MS Mincho" w:hAnsi="Arial" w:cs="Arial"/>
          <w:sz w:val="24"/>
          <w:szCs w:val="24"/>
        </w:rPr>
        <w:t xml:space="preserve">, que envolvem ações que tem como função preparar as pessoas aos questionamentos críticos. </w:t>
      </w:r>
    </w:p>
    <w:p w:rsidR="00E1398F" w:rsidRDefault="002A670E" w:rsidP="002A670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2A670E">
        <w:rPr>
          <w:rFonts w:ascii="Arial" w:eastAsia="MS Mincho" w:hAnsi="Arial" w:cs="Arial"/>
          <w:sz w:val="24"/>
          <w:szCs w:val="24"/>
        </w:rPr>
        <w:t>A sistematização da aprendizagem triangular ocorreu no Museu de Arte Contemporânea da USP, entre 1987 e 1993 onde a mesma deriva em uma triangulação epistemológica, ao designar os componentes do ensino/aprendizagem por três ações mentalmente e sensorialmente básicas, quais sejam: criação (fazer artístico), leitura da obra de arte e contextualização (BARBOSA, 1998, p.30-51).</w:t>
      </w:r>
      <w:r w:rsidR="00E1398F">
        <w:rPr>
          <w:rFonts w:ascii="Arial" w:eastAsia="MS Mincho" w:hAnsi="Arial" w:cs="Arial"/>
          <w:sz w:val="24"/>
          <w:szCs w:val="24"/>
        </w:rPr>
        <w:t xml:space="preserve"> </w:t>
      </w:r>
    </w:p>
    <w:p w:rsidR="00E1398F" w:rsidRDefault="00E1398F" w:rsidP="00E1398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E1398F" w:rsidRDefault="00E1398F" w:rsidP="00E1398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E35050">
        <w:rPr>
          <w:rFonts w:ascii="Arial" w:eastAsia="MS Mincho" w:hAnsi="Arial" w:cs="Arial"/>
          <w:sz w:val="24"/>
          <w:szCs w:val="24"/>
        </w:rPr>
        <w:t xml:space="preserve">3. </w:t>
      </w:r>
      <w:r w:rsidRPr="0087510F">
        <w:rPr>
          <w:rFonts w:ascii="Arial" w:eastAsia="MS Mincho" w:hAnsi="Arial" w:cs="Arial"/>
          <w:b/>
          <w:sz w:val="24"/>
          <w:szCs w:val="24"/>
        </w:rPr>
        <w:t>Resultados e Discussão</w:t>
      </w:r>
      <w:r w:rsidR="0087510F">
        <w:rPr>
          <w:rFonts w:ascii="Arial" w:eastAsia="MS Mincho" w:hAnsi="Arial" w:cs="Arial"/>
          <w:sz w:val="24"/>
          <w:szCs w:val="24"/>
        </w:rPr>
        <w:t>:</w:t>
      </w:r>
    </w:p>
    <w:p w:rsidR="001D0767" w:rsidRPr="001D0767" w:rsidRDefault="001D0767" w:rsidP="001D076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1D0767">
        <w:rPr>
          <w:rFonts w:ascii="Arial" w:eastAsia="MS Mincho" w:hAnsi="Arial" w:cs="Arial"/>
          <w:sz w:val="24"/>
          <w:szCs w:val="24"/>
        </w:rPr>
        <w:t xml:space="preserve">A ideia de “ócio criativo” foi proposta pelo professor e sociólogo italiano Domenico de Mais (2000) no meio da década de 90 do século XX. Basicamente, o ócio criativo é uma maneira inovadora de definir o </w:t>
      </w:r>
      <w:proofErr w:type="spellStart"/>
      <w:proofErr w:type="gramStart"/>
      <w:r w:rsidRPr="001D0767">
        <w:rPr>
          <w:rFonts w:ascii="Arial" w:eastAsia="MS Mincho" w:hAnsi="Arial" w:cs="Arial"/>
          <w:sz w:val="24"/>
          <w:szCs w:val="24"/>
        </w:rPr>
        <w:t>trabalho.No</w:t>
      </w:r>
      <w:proofErr w:type="spellEnd"/>
      <w:proofErr w:type="gramEnd"/>
      <w:r w:rsidRPr="001D0767">
        <w:rPr>
          <w:rFonts w:ascii="Arial" w:eastAsia="MS Mincho" w:hAnsi="Arial" w:cs="Arial"/>
          <w:sz w:val="24"/>
          <w:szCs w:val="24"/>
        </w:rPr>
        <w:t xml:space="preserve"> livro “</w:t>
      </w:r>
      <w:r w:rsidRPr="001D0767">
        <w:rPr>
          <w:rFonts w:ascii="Arial" w:eastAsia="MS Mincho" w:hAnsi="Arial" w:cs="Arial"/>
          <w:iCs/>
          <w:sz w:val="24"/>
          <w:szCs w:val="24"/>
        </w:rPr>
        <w:t>O Ócio Criativo”</w:t>
      </w:r>
      <w:r w:rsidRPr="001D0767">
        <w:rPr>
          <w:rFonts w:ascii="Arial" w:eastAsia="MS Mincho" w:hAnsi="Arial" w:cs="Arial"/>
          <w:sz w:val="24"/>
          <w:szCs w:val="24"/>
        </w:rPr>
        <w:t xml:space="preserve">, elaborada por meio de entrevista entre o pensador e Maria </w:t>
      </w:r>
      <w:proofErr w:type="spellStart"/>
      <w:r w:rsidRPr="001D0767">
        <w:rPr>
          <w:rFonts w:ascii="Arial" w:eastAsia="MS Mincho" w:hAnsi="Arial" w:cs="Arial"/>
          <w:sz w:val="24"/>
          <w:szCs w:val="24"/>
        </w:rPr>
        <w:t>Palieri</w:t>
      </w:r>
      <w:proofErr w:type="spellEnd"/>
      <w:r w:rsidRPr="001D0767">
        <w:rPr>
          <w:rFonts w:ascii="Arial" w:eastAsia="MS Mincho" w:hAnsi="Arial" w:cs="Arial"/>
          <w:sz w:val="24"/>
          <w:szCs w:val="24"/>
        </w:rPr>
        <w:t>, o autor demonstra como alegria e satisfação pessoal no cotidiano aumenta a criatividade, que por sua vez faz crescer o potencial de imaginação necessário a um melhor desempenho produtivo no trabalho. Ele diz:</w:t>
      </w:r>
    </w:p>
    <w:p w:rsidR="001D0767" w:rsidRPr="001D0767" w:rsidRDefault="001D0767" w:rsidP="001D0767">
      <w:pPr>
        <w:widowControl w:val="0"/>
        <w:autoSpaceDE w:val="0"/>
        <w:autoSpaceDN w:val="0"/>
        <w:adjustRightInd w:val="0"/>
        <w:spacing w:after="240" w:line="240" w:lineRule="auto"/>
        <w:ind w:left="2832"/>
        <w:jc w:val="both"/>
        <w:rPr>
          <w:rFonts w:ascii="Arial" w:eastAsia="MS Mincho" w:hAnsi="Arial" w:cs="Arial"/>
        </w:rPr>
      </w:pPr>
      <w:r w:rsidRPr="001D0767">
        <w:rPr>
          <w:rFonts w:ascii="Arial" w:eastAsia="MS Mincho" w:hAnsi="Arial" w:cs="Arial"/>
        </w:rPr>
        <w:t xml:space="preserve">Existe um ócio dissipador, alienante, que faz com que nos sintamos vazios, inúteis, nos faz afundar no tédio e nos subestimar. Existe um ócio criativo, no qual a mente é muito ativa, que faz com que nos sintamos </w:t>
      </w:r>
      <w:proofErr w:type="spellStart"/>
      <w:proofErr w:type="gramStart"/>
      <w:r w:rsidRPr="001D0767">
        <w:rPr>
          <w:rFonts w:ascii="Arial" w:eastAsia="MS Mincho" w:hAnsi="Arial" w:cs="Arial"/>
        </w:rPr>
        <w:t>livres,fecundos</w:t>
      </w:r>
      <w:proofErr w:type="spellEnd"/>
      <w:proofErr w:type="gramEnd"/>
      <w:r w:rsidRPr="001D0767">
        <w:rPr>
          <w:rFonts w:ascii="Arial" w:eastAsia="MS Mincho" w:hAnsi="Arial" w:cs="Arial"/>
        </w:rPr>
        <w:t xml:space="preserve">, felizes e em crescimento. Existe um ócio que nos depaupera e outro que nos enriquece. O ócio que enriquece é o que é alimentado por estímulos ideativos e pela </w:t>
      </w:r>
      <w:proofErr w:type="gramStart"/>
      <w:r w:rsidRPr="001D0767">
        <w:rPr>
          <w:rFonts w:ascii="Arial" w:eastAsia="MS Mincho" w:hAnsi="Arial" w:cs="Arial"/>
        </w:rPr>
        <w:t>interdisciplinaridade(</w:t>
      </w:r>
      <w:proofErr w:type="gramEnd"/>
      <w:r w:rsidRPr="001D0767">
        <w:rPr>
          <w:rFonts w:ascii="Arial" w:eastAsia="MS Mincho" w:hAnsi="Arial" w:cs="Arial"/>
        </w:rPr>
        <w:t>MASI,2000, p. 223-224).</w:t>
      </w:r>
    </w:p>
    <w:p w:rsidR="001D0767" w:rsidRDefault="001D0767" w:rsidP="001D076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1D0767">
        <w:rPr>
          <w:rFonts w:ascii="Arial" w:eastAsia="MS Mincho" w:hAnsi="Arial" w:cs="Arial"/>
          <w:sz w:val="24"/>
          <w:szCs w:val="24"/>
        </w:rPr>
        <w:t xml:space="preserve">Deste modo a proposta do nome fantasia do projeto “Espaço do Ócio Criativo” tem como </w:t>
      </w:r>
      <w:proofErr w:type="spellStart"/>
      <w:r w:rsidRPr="001D0767">
        <w:rPr>
          <w:rFonts w:ascii="Arial" w:eastAsia="MS Mincho" w:hAnsi="Arial" w:cs="Arial"/>
          <w:sz w:val="24"/>
          <w:szCs w:val="24"/>
        </w:rPr>
        <w:t>referencia</w:t>
      </w:r>
      <w:proofErr w:type="spellEnd"/>
      <w:r w:rsidRPr="001D0767">
        <w:rPr>
          <w:rFonts w:ascii="Arial" w:eastAsia="MS Mincho" w:hAnsi="Arial" w:cs="Arial"/>
          <w:sz w:val="24"/>
          <w:szCs w:val="24"/>
        </w:rPr>
        <w:t xml:space="preserve"> a </w:t>
      </w:r>
      <w:proofErr w:type="spellStart"/>
      <w:r w:rsidRPr="001D0767">
        <w:rPr>
          <w:rFonts w:ascii="Arial" w:eastAsia="MS Mincho" w:hAnsi="Arial" w:cs="Arial"/>
          <w:sz w:val="24"/>
          <w:szCs w:val="24"/>
        </w:rPr>
        <w:t>idéia</w:t>
      </w:r>
      <w:proofErr w:type="spellEnd"/>
      <w:r w:rsidRPr="001D0767">
        <w:rPr>
          <w:rFonts w:ascii="Arial" w:eastAsia="MS Mincho" w:hAnsi="Arial" w:cs="Arial"/>
          <w:sz w:val="24"/>
          <w:szCs w:val="24"/>
        </w:rPr>
        <w:t xml:space="preserve"> de Domenico onde neste espaço pensamos criar um ambiente propício para pesquisa </w:t>
      </w:r>
      <w:r w:rsidRPr="001D0767">
        <w:rPr>
          <w:rFonts w:ascii="Arial" w:eastAsia="MS Mincho" w:hAnsi="Arial" w:cs="Arial"/>
          <w:i/>
          <w:sz w:val="24"/>
          <w:szCs w:val="24"/>
        </w:rPr>
        <w:t>em/sobre</w:t>
      </w:r>
      <w:r w:rsidRPr="001D0767">
        <w:rPr>
          <w:rFonts w:ascii="Arial" w:eastAsia="MS Mincho" w:hAnsi="Arial" w:cs="Arial"/>
          <w:sz w:val="24"/>
          <w:szCs w:val="24"/>
        </w:rPr>
        <w:t xml:space="preserve"> artes plásticas e/ou visuais no âmbito das artes moderna e contemporânea regionais.</w:t>
      </w:r>
    </w:p>
    <w:p w:rsidR="00E1398F" w:rsidRDefault="001D0767" w:rsidP="00E1398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Assim iremos trabalhar o</w:t>
      </w:r>
      <w:r w:rsidR="00566B51" w:rsidRPr="00566B51">
        <w:rPr>
          <w:rFonts w:ascii="Arial" w:eastAsia="MS Mincho" w:hAnsi="Arial" w:cs="Arial"/>
          <w:sz w:val="24"/>
          <w:szCs w:val="24"/>
        </w:rPr>
        <w:t xml:space="preserve"> conceito de mídia pedagógica, terminologia empregada </w:t>
      </w:r>
      <w:r w:rsidRPr="00566B51">
        <w:rPr>
          <w:rFonts w:ascii="Arial" w:eastAsia="MS Mincho" w:hAnsi="Arial" w:cs="Arial"/>
          <w:sz w:val="24"/>
          <w:szCs w:val="24"/>
        </w:rPr>
        <w:t>pela</w:t>
      </w:r>
      <w:r>
        <w:rPr>
          <w:rFonts w:ascii="Arial" w:eastAsia="MS Mincho" w:hAnsi="Arial" w:cs="Arial"/>
          <w:sz w:val="24"/>
          <w:szCs w:val="24"/>
        </w:rPr>
        <w:t>s</w:t>
      </w:r>
      <w:r w:rsidRPr="00566B51">
        <w:rPr>
          <w:rFonts w:ascii="Arial" w:eastAsia="MS Mincho" w:hAnsi="Arial" w:cs="Arial"/>
          <w:sz w:val="24"/>
          <w:szCs w:val="24"/>
        </w:rPr>
        <w:t xml:space="preserve"> artes/educadoras</w:t>
      </w:r>
      <w:r w:rsidR="00566B51" w:rsidRPr="00566B51">
        <w:rPr>
          <w:rFonts w:ascii="Arial" w:eastAsia="MS Mincho" w:hAnsi="Arial" w:cs="Arial"/>
          <w:sz w:val="24"/>
          <w:szCs w:val="24"/>
        </w:rPr>
        <w:t xml:space="preserve"> Maria Helois</w:t>
      </w:r>
      <w:r>
        <w:rPr>
          <w:rFonts w:ascii="Arial" w:eastAsia="MS Mincho" w:hAnsi="Arial" w:cs="Arial"/>
          <w:sz w:val="24"/>
          <w:szCs w:val="24"/>
        </w:rPr>
        <w:t xml:space="preserve">a Ferraz e Maria </w:t>
      </w:r>
      <w:proofErr w:type="spellStart"/>
      <w:r>
        <w:rPr>
          <w:rFonts w:ascii="Arial" w:eastAsia="MS Mincho" w:hAnsi="Arial" w:cs="Arial"/>
          <w:sz w:val="24"/>
          <w:szCs w:val="24"/>
        </w:rPr>
        <w:t>Fusari</w:t>
      </w:r>
      <w:proofErr w:type="spellEnd"/>
      <w:r>
        <w:rPr>
          <w:rFonts w:ascii="Arial" w:eastAsia="MS Mincho" w:hAnsi="Arial" w:cs="Arial"/>
          <w:sz w:val="24"/>
          <w:szCs w:val="24"/>
        </w:rPr>
        <w:t xml:space="preserve"> (1992a)</w:t>
      </w:r>
      <w:r w:rsidR="00566B51" w:rsidRPr="00566B51">
        <w:rPr>
          <w:rFonts w:ascii="Arial" w:eastAsia="MS Mincho" w:hAnsi="Arial" w:cs="Arial"/>
          <w:sz w:val="24"/>
          <w:szCs w:val="24"/>
        </w:rPr>
        <w:t xml:space="preserve"> aplicado </w:t>
      </w:r>
      <w:r w:rsidR="00566B51" w:rsidRPr="00566B51">
        <w:rPr>
          <w:rFonts w:ascii="Arial" w:eastAsia="MS Mincho" w:hAnsi="Arial" w:cs="Arial"/>
          <w:sz w:val="24"/>
          <w:szCs w:val="24"/>
        </w:rPr>
        <w:lastRenderedPageBreak/>
        <w:t xml:space="preserve">para ressignificar as interações referentes aos usos educacionais dos recursos pedagógicos no ensino das artes visuais e na leitura da imagem na contemporaneidade das cidades. Assim, o processo de ensino em Artes Plásticas tem sido vivenciado como metodologia de </w:t>
      </w:r>
      <w:r w:rsidR="000E78A5" w:rsidRPr="00566B51">
        <w:rPr>
          <w:rFonts w:ascii="Arial" w:eastAsia="MS Mincho" w:hAnsi="Arial" w:cs="Arial"/>
          <w:sz w:val="24"/>
          <w:szCs w:val="24"/>
        </w:rPr>
        <w:t>frequentação</w:t>
      </w:r>
      <w:r w:rsidR="00566B51" w:rsidRPr="00566B51">
        <w:rPr>
          <w:rFonts w:ascii="Arial" w:eastAsia="MS Mincho" w:hAnsi="Arial" w:cs="Arial"/>
          <w:sz w:val="24"/>
          <w:szCs w:val="24"/>
        </w:rPr>
        <w:t xml:space="preserve"> aos espaços museológicos e culturais, as galerias e ao ambiente urbano </w:t>
      </w:r>
      <w:proofErr w:type="spellStart"/>
      <w:r w:rsidR="00566B51" w:rsidRPr="00566B51">
        <w:rPr>
          <w:rFonts w:ascii="Arial" w:eastAsia="MS Mincho" w:hAnsi="Arial" w:cs="Arial"/>
          <w:sz w:val="24"/>
          <w:szCs w:val="24"/>
        </w:rPr>
        <w:t>patrimonializado</w:t>
      </w:r>
      <w:proofErr w:type="spellEnd"/>
      <w:r w:rsidR="00566B51" w:rsidRPr="00566B51">
        <w:rPr>
          <w:rFonts w:ascii="Arial" w:eastAsia="MS Mincho" w:hAnsi="Arial" w:cs="Arial"/>
          <w:sz w:val="24"/>
          <w:szCs w:val="24"/>
        </w:rPr>
        <w:t xml:space="preserve"> e a patrimônio ambiental. A fundamentação das ações tem sido orientada pelos princípios da educação estética e artística e/ou a educação patrimonial.</w:t>
      </w:r>
      <w:r w:rsidR="00566B51">
        <w:rPr>
          <w:rFonts w:ascii="Arial" w:eastAsia="MS Mincho" w:hAnsi="Arial" w:cs="Arial"/>
          <w:sz w:val="24"/>
          <w:szCs w:val="24"/>
        </w:rPr>
        <w:t xml:space="preserve"> Várias foram as programações proporcionadas pelo projeto, dentre elas, para exemplificar, foi a visita ao espaço do Museu da Universidade Federal do Pará</w:t>
      </w:r>
      <w:r w:rsidR="004E272F">
        <w:rPr>
          <w:rFonts w:ascii="Arial" w:eastAsia="MS Mincho" w:hAnsi="Arial" w:cs="Arial"/>
          <w:sz w:val="24"/>
          <w:szCs w:val="24"/>
        </w:rPr>
        <w:t xml:space="preserve"> - MUFPA</w:t>
      </w:r>
      <w:r w:rsidR="00566B51">
        <w:rPr>
          <w:rFonts w:ascii="Arial" w:eastAsia="MS Mincho" w:hAnsi="Arial" w:cs="Arial"/>
          <w:sz w:val="24"/>
          <w:szCs w:val="24"/>
        </w:rPr>
        <w:t xml:space="preserve">, durante a exposição “As </w:t>
      </w:r>
      <w:proofErr w:type="spellStart"/>
      <w:r w:rsidR="00566B51">
        <w:rPr>
          <w:rFonts w:ascii="Arial" w:eastAsia="MS Mincho" w:hAnsi="Arial" w:cs="Arial"/>
          <w:sz w:val="24"/>
          <w:szCs w:val="24"/>
        </w:rPr>
        <w:t>Amazônas</w:t>
      </w:r>
      <w:proofErr w:type="spellEnd"/>
      <w:r w:rsidR="00566B51">
        <w:rPr>
          <w:rFonts w:ascii="Arial" w:eastAsia="MS Mincho" w:hAnsi="Arial" w:cs="Arial"/>
          <w:sz w:val="24"/>
          <w:szCs w:val="24"/>
        </w:rPr>
        <w:t>” do salão Arte Pará: Malhas Afetivas</w:t>
      </w:r>
      <w:r w:rsidR="004E272F">
        <w:rPr>
          <w:rFonts w:ascii="Arial" w:eastAsia="MS Mincho" w:hAnsi="Arial" w:cs="Arial"/>
          <w:sz w:val="24"/>
          <w:szCs w:val="24"/>
        </w:rPr>
        <w:t xml:space="preserve">, em 9 de novembro de 2019, com a turma de Fundamentos da Pintura </w:t>
      </w:r>
      <w:r w:rsidR="000E78A5">
        <w:rPr>
          <w:rFonts w:ascii="Arial" w:eastAsia="MS Mincho" w:hAnsi="Arial" w:cs="Arial"/>
          <w:sz w:val="24"/>
          <w:szCs w:val="24"/>
        </w:rPr>
        <w:t xml:space="preserve">e Laboratório de Experimentação em Desenho </w:t>
      </w:r>
      <w:r w:rsidR="004E272F">
        <w:rPr>
          <w:rFonts w:ascii="Arial" w:eastAsia="MS Mincho" w:hAnsi="Arial" w:cs="Arial"/>
          <w:sz w:val="24"/>
          <w:szCs w:val="24"/>
        </w:rPr>
        <w:t>da Faculdade de Artes Visuais.</w:t>
      </w:r>
    </w:p>
    <w:p w:rsidR="004E272F" w:rsidRDefault="004E272F" w:rsidP="004E272F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038600" cy="30289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72F" w:rsidRDefault="004E272F" w:rsidP="004E272F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Discentes durante a visita orientada ao espaço do MUFPA</w:t>
      </w:r>
    </w:p>
    <w:p w:rsidR="000E78A5" w:rsidRPr="000E78A5" w:rsidRDefault="000E78A5" w:rsidP="000E78A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0E78A5">
        <w:rPr>
          <w:rFonts w:ascii="Arial" w:eastAsia="MS Mincho" w:hAnsi="Arial" w:cs="Arial"/>
          <w:sz w:val="24"/>
          <w:szCs w:val="24"/>
        </w:rPr>
        <w:t xml:space="preserve">As disciplinas têm como competência capacitar os discentes a ver, observar, criar, expressar e comunicar imagens gráficas e pictóricas (representações plástica) conhecendo os elementos estruturantes de uma obra de arte/informação visual (ponto, linha, forma, cor, a direção, o tom, a textura, a dimensão, a escala e o movimento) e sistematizar os processos de criação, expressão e produção individual de obras de artes, utilizando suportes tradicionais ao contemporâneo, por meio da aplicação de técnicas puras e mistas de desenho e pintura; assim como, visa ampliar o repertório visual do discente por meio de leituras de obras gráficas e pictóricas de artistas visuais internacionais e nacionais, assim como, a contextualização desta produção moderna e contemporânea em Artes Visuais por meio da realização de visitas técnicas aos museus de artes de Belém, e ou aos ateliers de artistas plásticos ou visuais paraenses; Refletir as experimentações gráficas e pictóricas por meio da análise contínua dos </w:t>
      </w:r>
      <w:proofErr w:type="spellStart"/>
      <w:r w:rsidRPr="000E78A5">
        <w:rPr>
          <w:rFonts w:ascii="Arial" w:eastAsia="MS Mincho" w:hAnsi="Arial" w:cs="Arial"/>
          <w:i/>
          <w:sz w:val="24"/>
          <w:szCs w:val="24"/>
        </w:rPr>
        <w:t>portifólios</w:t>
      </w:r>
      <w:proofErr w:type="spellEnd"/>
      <w:r w:rsidRPr="000E78A5">
        <w:rPr>
          <w:rFonts w:ascii="Arial" w:eastAsia="MS Mincho" w:hAnsi="Arial" w:cs="Arial"/>
          <w:sz w:val="24"/>
          <w:szCs w:val="24"/>
        </w:rPr>
        <w:t xml:space="preserve">; Conhecer e refletir sobre os processos de </w:t>
      </w:r>
      <w:r w:rsidRPr="000E78A5">
        <w:rPr>
          <w:rFonts w:ascii="Arial" w:eastAsia="MS Mincho" w:hAnsi="Arial" w:cs="Arial"/>
          <w:sz w:val="24"/>
          <w:szCs w:val="24"/>
        </w:rPr>
        <w:lastRenderedPageBreak/>
        <w:t>ensino e aprendizagem das linguagens gráfica e pictórica a ser aplicado em sala de aula e/ou em espaços culturais.</w:t>
      </w:r>
    </w:p>
    <w:p w:rsidR="004E272F" w:rsidRDefault="004E272F" w:rsidP="00E1398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E1398F" w:rsidRDefault="00E1398F" w:rsidP="00E1398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E35050">
        <w:rPr>
          <w:rFonts w:ascii="Arial" w:eastAsia="MS Mincho" w:hAnsi="Arial" w:cs="Arial"/>
          <w:sz w:val="24"/>
          <w:szCs w:val="24"/>
        </w:rPr>
        <w:t xml:space="preserve">4. </w:t>
      </w:r>
      <w:r w:rsidRPr="0087510F">
        <w:rPr>
          <w:rFonts w:ascii="Arial" w:eastAsia="MS Mincho" w:hAnsi="Arial" w:cs="Arial"/>
          <w:b/>
          <w:sz w:val="24"/>
          <w:szCs w:val="24"/>
        </w:rPr>
        <w:t>Conclusões</w:t>
      </w:r>
      <w:r w:rsidR="0087510F">
        <w:rPr>
          <w:rFonts w:ascii="Arial" w:eastAsia="MS Mincho" w:hAnsi="Arial" w:cs="Arial"/>
          <w:sz w:val="24"/>
          <w:szCs w:val="24"/>
        </w:rPr>
        <w:t>:</w:t>
      </w:r>
      <w:r>
        <w:rPr>
          <w:rFonts w:ascii="Arial" w:eastAsia="MS Mincho" w:hAnsi="Arial" w:cs="Arial"/>
          <w:sz w:val="24"/>
          <w:szCs w:val="24"/>
        </w:rPr>
        <w:t xml:space="preserve"> </w:t>
      </w:r>
    </w:p>
    <w:p w:rsidR="00E1398F" w:rsidRDefault="00A007A9" w:rsidP="00E1398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Em síntese o projeto busca desenvolver com os discentes um repertório visual capaz de auxiliar no desenvolvimento de poéticas </w:t>
      </w:r>
      <w:r w:rsidRPr="00A007A9">
        <w:rPr>
          <w:rFonts w:ascii="Arial" w:eastAsia="MS Mincho" w:hAnsi="Arial" w:cs="Arial"/>
          <w:i/>
          <w:sz w:val="24"/>
          <w:szCs w:val="24"/>
        </w:rPr>
        <w:t>em</w:t>
      </w:r>
      <w:r>
        <w:rPr>
          <w:rFonts w:ascii="Arial" w:eastAsia="MS Mincho" w:hAnsi="Arial" w:cs="Arial"/>
          <w:sz w:val="24"/>
          <w:szCs w:val="24"/>
        </w:rPr>
        <w:t xml:space="preserve"> artes visuais através de ações didático-pedagógicas, de aquisição de insumos artísticos e infraestrutura dos laboratórios de Desenho e Pintura da Faculdade de Artes Visuais. </w:t>
      </w:r>
    </w:p>
    <w:p w:rsidR="00FB284B" w:rsidRDefault="00FB284B" w:rsidP="00E1398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E1398F" w:rsidRDefault="0087510F" w:rsidP="00E1398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5. </w:t>
      </w:r>
      <w:r w:rsidRPr="0087510F">
        <w:rPr>
          <w:rFonts w:ascii="Arial" w:eastAsia="MS Mincho" w:hAnsi="Arial" w:cs="Arial"/>
          <w:b/>
          <w:sz w:val="24"/>
          <w:szCs w:val="24"/>
        </w:rPr>
        <w:t>Palavras-chave</w:t>
      </w:r>
      <w:r>
        <w:rPr>
          <w:rFonts w:ascii="Arial" w:eastAsia="MS Mincho" w:hAnsi="Arial" w:cs="Arial"/>
          <w:sz w:val="24"/>
          <w:szCs w:val="24"/>
        </w:rPr>
        <w:t>:</w:t>
      </w:r>
    </w:p>
    <w:p w:rsidR="00FB284B" w:rsidRDefault="00FB284B" w:rsidP="00E1398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FB284B">
        <w:rPr>
          <w:rFonts w:ascii="Arial" w:eastAsia="MS Mincho" w:hAnsi="Arial" w:cs="Arial"/>
          <w:sz w:val="24"/>
          <w:szCs w:val="24"/>
        </w:rPr>
        <w:t xml:space="preserve">Arte/educação; Proposta triangular; pesquisa </w:t>
      </w:r>
      <w:r w:rsidRPr="00FB284B">
        <w:rPr>
          <w:rFonts w:ascii="Arial" w:eastAsia="MS Mincho" w:hAnsi="Arial" w:cs="Arial"/>
          <w:i/>
          <w:sz w:val="24"/>
          <w:szCs w:val="24"/>
        </w:rPr>
        <w:t>em</w:t>
      </w:r>
      <w:r w:rsidRPr="00FB284B">
        <w:rPr>
          <w:rFonts w:ascii="Arial" w:eastAsia="MS Mincho" w:hAnsi="Arial" w:cs="Arial"/>
          <w:sz w:val="24"/>
          <w:szCs w:val="24"/>
        </w:rPr>
        <w:t>/</w:t>
      </w:r>
      <w:r w:rsidRPr="00FB284B">
        <w:rPr>
          <w:rFonts w:ascii="Arial" w:eastAsia="MS Mincho" w:hAnsi="Arial" w:cs="Arial"/>
          <w:i/>
          <w:sz w:val="24"/>
          <w:szCs w:val="24"/>
        </w:rPr>
        <w:t>sobre</w:t>
      </w:r>
      <w:r w:rsidRPr="00FB284B">
        <w:rPr>
          <w:rFonts w:ascii="Arial" w:eastAsia="MS Mincho" w:hAnsi="Arial" w:cs="Arial"/>
          <w:sz w:val="24"/>
          <w:szCs w:val="24"/>
        </w:rPr>
        <w:t xml:space="preserve"> Artes Visuais; Ação Político-Estética.</w:t>
      </w:r>
    </w:p>
    <w:p w:rsidR="00E1398F" w:rsidRPr="00E35050" w:rsidRDefault="00E1398F" w:rsidP="00E1398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E1398F" w:rsidRDefault="00E1398F" w:rsidP="00E1398F">
      <w:pPr>
        <w:jc w:val="both"/>
        <w:rPr>
          <w:rFonts w:ascii="Arial" w:eastAsia="MS Mincho" w:hAnsi="Arial" w:cs="Arial"/>
          <w:sz w:val="24"/>
          <w:szCs w:val="24"/>
        </w:rPr>
      </w:pPr>
      <w:r w:rsidRPr="00E35050">
        <w:rPr>
          <w:rFonts w:ascii="Arial" w:eastAsia="MS Mincho" w:hAnsi="Arial" w:cs="Arial"/>
          <w:sz w:val="24"/>
          <w:szCs w:val="24"/>
        </w:rPr>
        <w:t xml:space="preserve">7. </w:t>
      </w:r>
      <w:r w:rsidRPr="0087510F">
        <w:rPr>
          <w:rFonts w:ascii="Arial" w:eastAsia="MS Mincho" w:hAnsi="Arial" w:cs="Arial"/>
          <w:b/>
          <w:sz w:val="24"/>
          <w:szCs w:val="24"/>
        </w:rPr>
        <w:t>Referências bibliográficas</w:t>
      </w:r>
      <w:r w:rsidR="0087510F">
        <w:rPr>
          <w:rFonts w:ascii="Arial" w:eastAsia="MS Mincho" w:hAnsi="Arial" w:cs="Arial"/>
          <w:sz w:val="24"/>
          <w:szCs w:val="24"/>
        </w:rPr>
        <w:t>:</w:t>
      </w:r>
      <w:r w:rsidRPr="00E35050">
        <w:rPr>
          <w:rFonts w:ascii="Arial" w:eastAsia="MS Mincho" w:hAnsi="Arial" w:cs="Arial"/>
          <w:sz w:val="24"/>
          <w:szCs w:val="24"/>
        </w:rPr>
        <w:t xml:space="preserve"> </w:t>
      </w:r>
    </w:p>
    <w:p w:rsidR="00FB284B" w:rsidRDefault="00FB284B">
      <w:pPr>
        <w:rPr>
          <w:rFonts w:ascii="Arial" w:hAnsi="Arial" w:cs="Arial"/>
          <w:sz w:val="24"/>
          <w:szCs w:val="24"/>
        </w:rPr>
      </w:pPr>
      <w:r w:rsidRPr="00FB284B">
        <w:rPr>
          <w:rFonts w:ascii="Arial" w:hAnsi="Arial" w:cs="Arial"/>
          <w:sz w:val="24"/>
          <w:szCs w:val="24"/>
        </w:rPr>
        <w:t>BARBOSA, Ana Mae. Mediação cultural é social. </w:t>
      </w:r>
      <w:r w:rsidRPr="00FB284B">
        <w:rPr>
          <w:rFonts w:ascii="Arial" w:hAnsi="Arial" w:cs="Arial"/>
          <w:b/>
          <w:bCs/>
          <w:sz w:val="24"/>
          <w:szCs w:val="24"/>
        </w:rPr>
        <w:t>BARBOSA, Ana Mae; COUTINHO, Rejane Galvão. Arte/educação como mediação cultural e social. São Paulo: UNESP</w:t>
      </w:r>
      <w:r w:rsidRPr="00FB284B">
        <w:rPr>
          <w:rFonts w:ascii="Arial" w:hAnsi="Arial" w:cs="Arial"/>
          <w:sz w:val="24"/>
          <w:szCs w:val="24"/>
        </w:rPr>
        <w:t>, p. 13-22, 2009.</w:t>
      </w:r>
    </w:p>
    <w:p w:rsidR="001D0767" w:rsidRDefault="001D0767">
      <w:pPr>
        <w:rPr>
          <w:rFonts w:ascii="Arial" w:hAnsi="Arial" w:cs="Arial"/>
          <w:sz w:val="24"/>
          <w:szCs w:val="24"/>
        </w:rPr>
      </w:pPr>
      <w:r w:rsidRPr="001D0767">
        <w:rPr>
          <w:rFonts w:ascii="Arial" w:hAnsi="Arial" w:cs="Arial"/>
          <w:sz w:val="24"/>
          <w:szCs w:val="24"/>
        </w:rPr>
        <w:t>BARBOSA, Ana Mae; UTÓPICOS, Tópicos. Belo Horizonte: C. </w:t>
      </w:r>
      <w:r w:rsidRPr="001D0767">
        <w:rPr>
          <w:rFonts w:ascii="Arial" w:hAnsi="Arial" w:cs="Arial"/>
          <w:b/>
          <w:bCs/>
          <w:sz w:val="24"/>
          <w:szCs w:val="24"/>
        </w:rPr>
        <w:t>Tópicos utópicos</w:t>
      </w:r>
      <w:r w:rsidRPr="001D0767">
        <w:rPr>
          <w:rFonts w:ascii="Arial" w:hAnsi="Arial" w:cs="Arial"/>
          <w:sz w:val="24"/>
          <w:szCs w:val="24"/>
        </w:rPr>
        <w:t>, 1998.</w:t>
      </w:r>
    </w:p>
    <w:p w:rsidR="001D0767" w:rsidRPr="001D0767" w:rsidRDefault="001D0767" w:rsidP="001D0767">
      <w:pPr>
        <w:rPr>
          <w:rFonts w:ascii="Arial" w:hAnsi="Arial" w:cs="Arial"/>
          <w:sz w:val="24"/>
          <w:szCs w:val="24"/>
        </w:rPr>
      </w:pPr>
      <w:r w:rsidRPr="001D0767">
        <w:rPr>
          <w:rFonts w:ascii="Arial" w:hAnsi="Arial" w:cs="Arial"/>
          <w:sz w:val="24"/>
          <w:szCs w:val="24"/>
        </w:rPr>
        <w:t>DE MASI, Domenico; PALIERI, Maria Serena. </w:t>
      </w:r>
      <w:r w:rsidRPr="001D0767">
        <w:rPr>
          <w:rFonts w:ascii="Arial" w:hAnsi="Arial" w:cs="Arial"/>
          <w:b/>
          <w:bCs/>
          <w:sz w:val="24"/>
          <w:szCs w:val="24"/>
        </w:rPr>
        <w:t>O ócio criativo</w:t>
      </w:r>
      <w:r w:rsidRPr="001D0767">
        <w:rPr>
          <w:rFonts w:ascii="Arial" w:hAnsi="Arial" w:cs="Arial"/>
          <w:sz w:val="24"/>
          <w:szCs w:val="24"/>
        </w:rPr>
        <w:t>. Rio de Janeiro: Sextante, 2000.</w:t>
      </w:r>
    </w:p>
    <w:p w:rsidR="001D0767" w:rsidRDefault="001D0767">
      <w:pPr>
        <w:rPr>
          <w:rFonts w:ascii="Arial" w:hAnsi="Arial" w:cs="Arial"/>
          <w:sz w:val="24"/>
          <w:szCs w:val="24"/>
        </w:rPr>
      </w:pPr>
      <w:r w:rsidRPr="001D0767">
        <w:rPr>
          <w:rFonts w:ascii="Arial" w:hAnsi="Arial" w:cs="Arial"/>
          <w:sz w:val="24"/>
          <w:szCs w:val="24"/>
        </w:rPr>
        <w:t xml:space="preserve">FERRAZ, Maria Heloisa C. de T.; FUSARI, MF de R. </w:t>
      </w:r>
      <w:r w:rsidRPr="001D0767">
        <w:rPr>
          <w:rFonts w:ascii="Arial" w:hAnsi="Arial" w:cs="Arial"/>
          <w:b/>
          <w:sz w:val="24"/>
          <w:szCs w:val="24"/>
        </w:rPr>
        <w:t>Arte na educação escolar</w:t>
      </w:r>
      <w:r w:rsidRPr="001D0767">
        <w:rPr>
          <w:rFonts w:ascii="Arial" w:hAnsi="Arial" w:cs="Arial"/>
          <w:sz w:val="24"/>
          <w:szCs w:val="24"/>
        </w:rPr>
        <w:t>. 1992.</w:t>
      </w:r>
    </w:p>
    <w:p w:rsidR="00FB284B" w:rsidRDefault="00FB284B">
      <w:pPr>
        <w:rPr>
          <w:rFonts w:ascii="Arial" w:hAnsi="Arial" w:cs="Arial"/>
          <w:sz w:val="24"/>
          <w:szCs w:val="24"/>
        </w:rPr>
      </w:pPr>
      <w:r w:rsidRPr="00FB284B">
        <w:rPr>
          <w:rFonts w:ascii="Arial" w:hAnsi="Arial" w:cs="Arial"/>
          <w:sz w:val="24"/>
          <w:szCs w:val="24"/>
        </w:rPr>
        <w:t>OTT, Robert William. Ensinando crítica nos museus. </w:t>
      </w:r>
      <w:r w:rsidRPr="00FB284B">
        <w:rPr>
          <w:rFonts w:ascii="Arial" w:hAnsi="Arial" w:cs="Arial"/>
          <w:b/>
          <w:bCs/>
          <w:sz w:val="24"/>
          <w:szCs w:val="24"/>
        </w:rPr>
        <w:t>Arte-educação: leitura no subsolo</w:t>
      </w:r>
      <w:r w:rsidRPr="00FB284B">
        <w:rPr>
          <w:rFonts w:ascii="Arial" w:hAnsi="Arial" w:cs="Arial"/>
          <w:sz w:val="24"/>
          <w:szCs w:val="24"/>
        </w:rPr>
        <w:t>, v. 2, p. 13-142, 1997.</w:t>
      </w:r>
    </w:p>
    <w:p w:rsidR="001D0767" w:rsidRDefault="001D0767">
      <w:pPr>
        <w:rPr>
          <w:rFonts w:ascii="Arial" w:hAnsi="Arial" w:cs="Arial"/>
          <w:sz w:val="24"/>
          <w:szCs w:val="24"/>
        </w:rPr>
      </w:pPr>
    </w:p>
    <w:p w:rsidR="001D0767" w:rsidRDefault="001D0767">
      <w:pPr>
        <w:rPr>
          <w:rFonts w:ascii="Arial" w:hAnsi="Arial" w:cs="Arial"/>
          <w:sz w:val="24"/>
          <w:szCs w:val="24"/>
        </w:rPr>
      </w:pPr>
    </w:p>
    <w:p w:rsidR="001D0767" w:rsidRDefault="001D0767">
      <w:pPr>
        <w:rPr>
          <w:rFonts w:ascii="Arial" w:hAnsi="Arial" w:cs="Arial"/>
          <w:sz w:val="24"/>
          <w:szCs w:val="24"/>
        </w:rPr>
      </w:pPr>
    </w:p>
    <w:p w:rsidR="001D0767" w:rsidRPr="00FB284B" w:rsidRDefault="001D0767">
      <w:pPr>
        <w:rPr>
          <w:rFonts w:ascii="Arial" w:hAnsi="Arial" w:cs="Arial"/>
          <w:sz w:val="24"/>
          <w:szCs w:val="24"/>
        </w:rPr>
      </w:pPr>
    </w:p>
    <w:sectPr w:rsidR="001D0767" w:rsidRPr="00FB28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5C6" w:rsidRDefault="00C335C6" w:rsidP="00E1398F">
      <w:pPr>
        <w:spacing w:after="0" w:line="240" w:lineRule="auto"/>
      </w:pPr>
      <w:r>
        <w:separator/>
      </w:r>
    </w:p>
  </w:endnote>
  <w:endnote w:type="continuationSeparator" w:id="0">
    <w:p w:rsidR="00C335C6" w:rsidRDefault="00C335C6" w:rsidP="00E1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5C6" w:rsidRDefault="00C335C6" w:rsidP="00E1398F">
      <w:pPr>
        <w:spacing w:after="0" w:line="240" w:lineRule="auto"/>
      </w:pPr>
      <w:r>
        <w:separator/>
      </w:r>
    </w:p>
  </w:footnote>
  <w:footnote w:type="continuationSeparator" w:id="0">
    <w:p w:rsidR="00C335C6" w:rsidRDefault="00C335C6" w:rsidP="00E1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98F" w:rsidRDefault="00E1398F">
    <w:pPr>
      <w:pStyle w:val="Cabealho"/>
    </w:pPr>
    <w:r w:rsidRPr="00E1398F">
      <w:rPr>
        <w:rFonts w:ascii="Cambria" w:eastAsia="MS Mincho" w:hAnsi="Cambria" w:cs="Times New Roman"/>
        <w:noProof/>
        <w:sz w:val="24"/>
        <w:szCs w:val="24"/>
        <w:lang w:eastAsia="pt-BR"/>
      </w:rPr>
      <w:drawing>
        <wp:inline distT="0" distB="0" distL="0" distR="0" wp14:anchorId="15836F9A" wp14:editId="6E5D286E">
          <wp:extent cx="5400040" cy="979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_Peças_FórumdePesquisaemArtes_DOCS 01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8F"/>
    <w:rsid w:val="000E78A5"/>
    <w:rsid w:val="000E7E9D"/>
    <w:rsid w:val="001D0767"/>
    <w:rsid w:val="002A670E"/>
    <w:rsid w:val="003B31AF"/>
    <w:rsid w:val="00405664"/>
    <w:rsid w:val="004E272F"/>
    <w:rsid w:val="00566B51"/>
    <w:rsid w:val="0087510F"/>
    <w:rsid w:val="00965120"/>
    <w:rsid w:val="00A007A9"/>
    <w:rsid w:val="00C335C6"/>
    <w:rsid w:val="00E1398F"/>
    <w:rsid w:val="00FB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1E8B"/>
  <w15:chartTrackingRefBased/>
  <w15:docId w15:val="{D4488FA0-E44F-411F-96E6-6F59BC9D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98F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3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398F"/>
  </w:style>
  <w:style w:type="paragraph" w:styleId="Rodap">
    <w:name w:val="footer"/>
    <w:basedOn w:val="Normal"/>
    <w:link w:val="RodapChar"/>
    <w:uiPriority w:val="99"/>
    <w:unhideWhenUsed/>
    <w:rsid w:val="00E13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3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6996</Characters>
  <Application>Microsoft Office Word</Application>
  <DocSecurity>0</DocSecurity>
  <Lines>137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Matheus</dc:creator>
  <cp:keywords/>
  <dc:description/>
  <cp:lastModifiedBy>Rafael Matheus</cp:lastModifiedBy>
  <cp:revision>2</cp:revision>
  <dcterms:created xsi:type="dcterms:W3CDTF">2019-11-15T04:42:00Z</dcterms:created>
  <dcterms:modified xsi:type="dcterms:W3CDTF">2019-11-15T04:42:00Z</dcterms:modified>
</cp:coreProperties>
</file>